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3456" w14:textId="274CEC97" w:rsidR="009143E0" w:rsidRDefault="00B061AD" w:rsidP="0031495D">
      <w:pPr>
        <w:tabs>
          <w:tab w:val="left" w:pos="6465"/>
        </w:tabs>
        <w:spacing w:before="80"/>
        <w:rPr>
          <w:b/>
          <w:sz w:val="20"/>
        </w:rPr>
      </w:pPr>
      <w:r>
        <w:rPr>
          <w:b/>
          <w:sz w:val="20"/>
        </w:rPr>
        <w:t>Silent Sky,</w:t>
      </w:r>
      <w:r w:rsidR="00BF7358">
        <w:rPr>
          <w:b/>
          <w:sz w:val="20"/>
        </w:rPr>
        <w:t xml:space="preserve"> </w:t>
      </w:r>
      <w:r>
        <w:rPr>
          <w:b/>
          <w:sz w:val="20"/>
        </w:rPr>
        <w:t>Ranger</w:t>
      </w:r>
      <w:r w:rsidR="00BF7358">
        <w:rPr>
          <w:b/>
          <w:sz w:val="20"/>
        </w:rPr>
        <w:t xml:space="preserve"> </w:t>
      </w:r>
      <w:r w:rsidR="007452C2">
        <w:rPr>
          <w:b/>
          <w:sz w:val="20"/>
        </w:rPr>
        <w:t xml:space="preserve">1st to 4th Level - </w:t>
      </w:r>
      <w:r w:rsidR="00BF7358">
        <w:rPr>
          <w:b/>
          <w:sz w:val="20"/>
        </w:rPr>
        <w:t>Cheat Sheet v1.</w:t>
      </w:r>
      <w:r w:rsidR="00152FCF">
        <w:rPr>
          <w:b/>
          <w:sz w:val="20"/>
        </w:rPr>
        <w:t>0</w:t>
      </w:r>
      <w:r w:rsidR="0031495D">
        <w:rPr>
          <w:b/>
          <w:sz w:val="20"/>
        </w:rPr>
        <w:tab/>
      </w:r>
    </w:p>
    <w:p w14:paraId="72F00879" w14:textId="77777777" w:rsidR="009143E0" w:rsidRDefault="009143E0">
      <w:pPr>
        <w:rPr>
          <w:sz w:val="20"/>
        </w:rPr>
        <w:sectPr w:rsidR="009143E0">
          <w:footerReference w:type="default" r:id="rId7"/>
          <w:type w:val="continuous"/>
          <w:pgSz w:w="12240" w:h="15840"/>
          <w:pgMar w:top="640" w:right="1340" w:bottom="280" w:left="1340" w:header="720" w:footer="720" w:gutter="0"/>
          <w:cols w:space="720"/>
        </w:sectPr>
      </w:pPr>
    </w:p>
    <w:p w14:paraId="7D82006A" w14:textId="77777777" w:rsidR="009143E0" w:rsidRDefault="009143E0">
      <w:pPr>
        <w:pStyle w:val="BodyText"/>
        <w:spacing w:before="2"/>
        <w:rPr>
          <w:b/>
          <w:sz w:val="24"/>
        </w:rPr>
      </w:pPr>
    </w:p>
    <w:p w14:paraId="14D629F0" w14:textId="1412F0DA" w:rsidR="00B26AE1" w:rsidRPr="00582411" w:rsidRDefault="00B061AD" w:rsidP="00582411">
      <w:pPr>
        <w:pStyle w:val="Heading1"/>
        <w:ind w:left="0"/>
        <w:rPr>
          <w:u w:val="single"/>
        </w:rPr>
      </w:pPr>
      <w:r>
        <w:rPr>
          <w:u w:val="single"/>
        </w:rPr>
        <w:t>Ranger</w:t>
      </w:r>
      <w:r w:rsidR="00B26AE1" w:rsidRPr="00582411">
        <w:rPr>
          <w:u w:val="single"/>
        </w:rPr>
        <w:t xml:space="preserve"> </w:t>
      </w:r>
      <w:r w:rsidR="00374B47" w:rsidRPr="00582411">
        <w:rPr>
          <w:u w:val="single"/>
        </w:rPr>
        <w:t>Class</w:t>
      </w:r>
      <w:r w:rsidR="007F1F68" w:rsidRPr="00582411">
        <w:rPr>
          <w:u w:val="single"/>
        </w:rPr>
        <w:t xml:space="preserve"> &amp; Subclass</w:t>
      </w:r>
      <w:r w:rsidR="00374B47" w:rsidRPr="00582411">
        <w:rPr>
          <w:spacing w:val="-2"/>
          <w:u w:val="single"/>
        </w:rPr>
        <w:t xml:space="preserve"> Features</w:t>
      </w:r>
    </w:p>
    <w:p w14:paraId="0D0E8126" w14:textId="77777777" w:rsidR="008D4726" w:rsidRDefault="008D4726" w:rsidP="00421BEC">
      <w:pPr>
        <w:pStyle w:val="BodyText"/>
        <w:spacing w:line="288" w:lineRule="auto"/>
        <w:ind w:right="75"/>
        <w:rPr>
          <w:rFonts w:eastAsiaTheme="minorHAnsi"/>
          <w:b/>
          <w:bCs/>
          <w:color w:val="211D1E"/>
        </w:rPr>
      </w:pPr>
    </w:p>
    <w:p w14:paraId="1E72C3C4" w14:textId="0488BEDB" w:rsidR="00B26AE1" w:rsidRPr="00B26AE1" w:rsidRDefault="00004B90" w:rsidP="00421BEC">
      <w:pPr>
        <w:pStyle w:val="BodyText"/>
        <w:spacing w:line="288" w:lineRule="auto"/>
        <w:ind w:right="75"/>
        <w:rPr>
          <w:rFonts w:eastAsiaTheme="minorHAnsi"/>
          <w:i/>
          <w:iCs/>
          <w:color w:val="211D1E"/>
        </w:rPr>
      </w:pPr>
      <w:r>
        <w:rPr>
          <w:rFonts w:eastAsiaTheme="minorHAnsi"/>
          <w:b/>
          <w:bCs/>
          <w:color w:val="211D1E"/>
        </w:rPr>
        <w:t>EXPLORER</w:t>
      </w:r>
      <w:r w:rsidR="00B26AE1">
        <w:rPr>
          <w:rFonts w:eastAsiaTheme="minorHAnsi"/>
          <w:b/>
          <w:bCs/>
          <w:color w:val="211D1E"/>
        </w:rPr>
        <w:t xml:space="preserve"> </w:t>
      </w:r>
      <w:r w:rsidR="00B26AE1">
        <w:rPr>
          <w:rFonts w:eastAsiaTheme="minorHAnsi"/>
          <w:i/>
          <w:iCs/>
          <w:color w:val="211D1E"/>
        </w:rPr>
        <w:t xml:space="preserve">1st-Level </w:t>
      </w:r>
      <w:r>
        <w:rPr>
          <w:rFonts w:eastAsiaTheme="minorHAnsi"/>
          <w:i/>
          <w:iCs/>
          <w:color w:val="211D1E"/>
        </w:rPr>
        <w:t>Ranger</w:t>
      </w:r>
      <w:r w:rsidR="00B26AE1">
        <w:rPr>
          <w:rFonts w:eastAsiaTheme="minorHAnsi"/>
          <w:i/>
          <w:iCs/>
          <w:color w:val="211D1E"/>
        </w:rPr>
        <w:t xml:space="preserve"> Feature</w:t>
      </w:r>
    </w:p>
    <w:p w14:paraId="10506C25" w14:textId="0524B091" w:rsidR="00CC3941" w:rsidRDefault="00004B90" w:rsidP="00421BEC">
      <w:pPr>
        <w:widowControl/>
        <w:adjustRightInd w:val="0"/>
        <w:spacing w:line="189" w:lineRule="atLeast"/>
        <w:rPr>
          <w:rFonts w:eastAsiaTheme="minorHAnsi"/>
          <w:color w:val="211D1E"/>
          <w:sz w:val="16"/>
          <w:szCs w:val="16"/>
        </w:rPr>
      </w:pPr>
      <w:r>
        <w:rPr>
          <w:rFonts w:eastAsiaTheme="minorHAnsi"/>
          <w:color w:val="211D1E"/>
          <w:sz w:val="16"/>
          <w:szCs w:val="16"/>
        </w:rPr>
        <w:t>Y</w:t>
      </w:r>
      <w:r w:rsidR="00CC3941">
        <w:rPr>
          <w:rFonts w:eastAsiaTheme="minorHAnsi"/>
          <w:color w:val="211D1E"/>
          <w:sz w:val="16"/>
          <w:szCs w:val="16"/>
        </w:rPr>
        <w:t>ou gain the following benefits:</w:t>
      </w:r>
    </w:p>
    <w:p w14:paraId="6B15E1D2" w14:textId="63ECA7DF" w:rsidR="00CC3941" w:rsidRPr="00313103" w:rsidRDefault="00313103" w:rsidP="00313103">
      <w:pPr>
        <w:widowControl/>
        <w:adjustRightInd w:val="0"/>
        <w:spacing w:line="189" w:lineRule="atLeast"/>
        <w:rPr>
          <w:rFonts w:eastAsiaTheme="minorHAnsi"/>
          <w:color w:val="211D1E"/>
          <w:sz w:val="16"/>
          <w:szCs w:val="16"/>
        </w:rPr>
      </w:pPr>
      <w:r w:rsidRPr="00313103">
        <w:rPr>
          <w:rFonts w:eastAsiaTheme="minorHAnsi" w:cs="Verdigris MVB Pro Text Rg"/>
          <w:b/>
          <w:bCs/>
          <w:sz w:val="16"/>
          <w:szCs w:val="16"/>
        </w:rPr>
        <w:t xml:space="preserve">• </w:t>
      </w:r>
      <w:r w:rsidR="00004B90" w:rsidRPr="00313103">
        <w:rPr>
          <w:rFonts w:eastAsiaTheme="minorHAnsi"/>
          <w:color w:val="211D1E"/>
          <w:sz w:val="16"/>
          <w:szCs w:val="16"/>
        </w:rPr>
        <w:t>Gain a swimming speed equal to your base movement speed</w:t>
      </w:r>
    </w:p>
    <w:p w14:paraId="79D49769" w14:textId="247BBB8A" w:rsidR="00CC3941" w:rsidRPr="00313103" w:rsidRDefault="00313103" w:rsidP="00313103">
      <w:pPr>
        <w:widowControl/>
        <w:adjustRightInd w:val="0"/>
        <w:spacing w:line="189" w:lineRule="atLeast"/>
        <w:rPr>
          <w:rFonts w:eastAsiaTheme="minorHAnsi"/>
          <w:color w:val="211D1E"/>
          <w:sz w:val="16"/>
          <w:szCs w:val="16"/>
        </w:rPr>
      </w:pPr>
      <w:r w:rsidRPr="00313103">
        <w:rPr>
          <w:rFonts w:eastAsiaTheme="minorHAnsi" w:cs="Verdigris MVB Pro Text Rg"/>
          <w:b/>
          <w:bCs/>
          <w:sz w:val="16"/>
          <w:szCs w:val="16"/>
        </w:rPr>
        <w:t xml:space="preserve">• </w:t>
      </w:r>
      <w:r w:rsidR="00004B90" w:rsidRPr="00313103">
        <w:rPr>
          <w:rFonts w:eastAsiaTheme="minorHAnsi"/>
          <w:color w:val="211D1E"/>
          <w:sz w:val="16"/>
          <w:szCs w:val="16"/>
        </w:rPr>
        <w:t>You have advantage on checks to track creatures</w:t>
      </w:r>
      <w:r w:rsidR="00EE525C" w:rsidRPr="00313103">
        <w:rPr>
          <w:rFonts w:eastAsiaTheme="minorHAnsi"/>
          <w:color w:val="211D1E"/>
          <w:sz w:val="16"/>
          <w:szCs w:val="16"/>
        </w:rPr>
        <w:t xml:space="preserve"> </w:t>
      </w:r>
    </w:p>
    <w:p w14:paraId="7A1AFA34" w14:textId="6319D850" w:rsidR="00EE525C" w:rsidRPr="00313103" w:rsidRDefault="00313103" w:rsidP="00313103">
      <w:pPr>
        <w:widowControl/>
        <w:adjustRightInd w:val="0"/>
        <w:spacing w:line="189" w:lineRule="atLeast"/>
        <w:rPr>
          <w:rFonts w:eastAsiaTheme="minorHAnsi"/>
          <w:color w:val="211D1E"/>
          <w:sz w:val="16"/>
          <w:szCs w:val="16"/>
        </w:rPr>
      </w:pPr>
      <w:r w:rsidRPr="00313103">
        <w:rPr>
          <w:rFonts w:eastAsiaTheme="minorHAnsi" w:cs="Verdigris MVB Pro Text Rg"/>
          <w:b/>
          <w:bCs/>
          <w:sz w:val="16"/>
          <w:szCs w:val="16"/>
        </w:rPr>
        <w:t xml:space="preserve">• </w:t>
      </w:r>
      <w:r w:rsidR="00EE525C" w:rsidRPr="00313103">
        <w:rPr>
          <w:rFonts w:eastAsiaTheme="minorHAnsi"/>
          <w:color w:val="211D1E"/>
          <w:sz w:val="16"/>
          <w:szCs w:val="16"/>
        </w:rPr>
        <w:t>You</w:t>
      </w:r>
      <w:r w:rsidR="00490447" w:rsidRPr="00313103">
        <w:rPr>
          <w:rFonts w:eastAsiaTheme="minorHAnsi"/>
          <w:color w:val="211D1E"/>
          <w:sz w:val="16"/>
          <w:szCs w:val="16"/>
        </w:rPr>
        <w:t>r</w:t>
      </w:r>
      <w:r w:rsidR="00EE525C" w:rsidRPr="00313103">
        <w:rPr>
          <w:rFonts w:eastAsiaTheme="minorHAnsi"/>
          <w:color w:val="211D1E"/>
          <w:sz w:val="16"/>
          <w:szCs w:val="16"/>
        </w:rPr>
        <w:t xml:space="preserve"> </w:t>
      </w:r>
      <w:r w:rsidR="00004B90" w:rsidRPr="00313103">
        <w:rPr>
          <w:rFonts w:eastAsiaTheme="minorHAnsi"/>
          <w:color w:val="211D1E"/>
          <w:sz w:val="16"/>
          <w:szCs w:val="16"/>
        </w:rPr>
        <w:t>speed isn’t halved when you move through nonmagical or magical difficult terrain (you suffer other penalties as normal)</w:t>
      </w:r>
    </w:p>
    <w:p w14:paraId="3568F81F" w14:textId="77777777" w:rsidR="00FA74AD" w:rsidRDefault="00FA74AD" w:rsidP="00421BEC">
      <w:pPr>
        <w:rPr>
          <w:sz w:val="16"/>
          <w:szCs w:val="16"/>
        </w:rPr>
      </w:pPr>
    </w:p>
    <w:p w14:paraId="48CC9A29" w14:textId="632FAAB8" w:rsidR="00FA74AD" w:rsidRPr="00B26AE1" w:rsidRDefault="00004B90" w:rsidP="00FA74AD">
      <w:pPr>
        <w:pStyle w:val="BodyText"/>
        <w:spacing w:line="288" w:lineRule="auto"/>
        <w:ind w:right="75"/>
        <w:rPr>
          <w:rFonts w:eastAsiaTheme="minorHAnsi"/>
          <w:i/>
          <w:iCs/>
          <w:color w:val="211D1E"/>
        </w:rPr>
      </w:pPr>
      <w:r>
        <w:rPr>
          <w:rFonts w:eastAsiaTheme="minorHAnsi"/>
          <w:b/>
          <w:bCs/>
          <w:color w:val="211D1E"/>
        </w:rPr>
        <w:t>MYSTIC MARK</w:t>
      </w:r>
      <w:r w:rsidR="00FA74AD">
        <w:rPr>
          <w:rFonts w:eastAsiaTheme="minorHAnsi"/>
          <w:b/>
          <w:bCs/>
          <w:color w:val="211D1E"/>
        </w:rPr>
        <w:t xml:space="preserve"> </w:t>
      </w:r>
      <w:r w:rsidR="00916F9A">
        <w:rPr>
          <w:rFonts w:eastAsiaTheme="minorHAnsi"/>
          <w:i/>
          <w:iCs/>
          <w:color w:val="211D1E"/>
        </w:rPr>
        <w:t xml:space="preserve">1st-Level </w:t>
      </w:r>
      <w:r>
        <w:rPr>
          <w:rFonts w:eastAsiaTheme="minorHAnsi"/>
          <w:i/>
          <w:iCs/>
          <w:color w:val="211D1E"/>
        </w:rPr>
        <w:t>Ranger</w:t>
      </w:r>
      <w:r w:rsidR="00916F9A">
        <w:rPr>
          <w:rFonts w:eastAsiaTheme="minorHAnsi"/>
          <w:i/>
          <w:iCs/>
          <w:color w:val="211D1E"/>
        </w:rPr>
        <w:t xml:space="preserve"> Feature</w:t>
      </w:r>
    </w:p>
    <w:p w14:paraId="3E78EBAD" w14:textId="3935835A" w:rsidR="00004B90" w:rsidRDefault="00004B90" w:rsidP="00DE1228">
      <w:pPr>
        <w:widowControl/>
        <w:adjustRightInd w:val="0"/>
        <w:spacing w:line="189" w:lineRule="atLeast"/>
        <w:rPr>
          <w:rFonts w:eastAsiaTheme="minorHAnsi"/>
          <w:color w:val="211D1E"/>
          <w:sz w:val="16"/>
          <w:szCs w:val="16"/>
        </w:rPr>
      </w:pPr>
      <w:r>
        <w:rPr>
          <w:rFonts w:eastAsiaTheme="minorHAnsi"/>
          <w:color w:val="211D1E"/>
          <w:sz w:val="16"/>
          <w:szCs w:val="16"/>
        </w:rPr>
        <w:t>When you hit a creature with an attack roll, you can mark it as your favored quarry for 1 minute, until you mark a different creature, or until you become incapacitated.</w:t>
      </w:r>
      <w:r w:rsidR="00313103">
        <w:rPr>
          <w:rFonts w:eastAsiaTheme="minorHAnsi"/>
          <w:color w:val="211D1E"/>
          <w:sz w:val="16"/>
          <w:szCs w:val="16"/>
        </w:rPr>
        <w:t xml:space="preserve"> </w:t>
      </w:r>
      <w:r>
        <w:rPr>
          <w:rFonts w:eastAsiaTheme="minorHAnsi"/>
          <w:color w:val="211D1E"/>
          <w:sz w:val="16"/>
          <w:szCs w:val="16"/>
        </w:rPr>
        <w:t xml:space="preserve">While a creature is marked (including for </w:t>
      </w:r>
      <w:r w:rsidR="00313103">
        <w:rPr>
          <w:rFonts w:eastAsiaTheme="minorHAnsi"/>
          <w:color w:val="211D1E"/>
          <w:sz w:val="16"/>
          <w:szCs w:val="16"/>
        </w:rPr>
        <w:t xml:space="preserve">triggering </w:t>
      </w:r>
      <w:r>
        <w:rPr>
          <w:rFonts w:eastAsiaTheme="minorHAnsi"/>
          <w:color w:val="211D1E"/>
          <w:sz w:val="16"/>
          <w:szCs w:val="16"/>
        </w:rPr>
        <w:t>attack), you deal an extra 1d4 damage to it (same type as weapon) each time you hit it with a weapon attack.</w:t>
      </w:r>
    </w:p>
    <w:p w14:paraId="01E42CB8" w14:textId="5ADBAAF2" w:rsidR="00004B90" w:rsidRDefault="00004B90" w:rsidP="00DE1228">
      <w:pPr>
        <w:widowControl/>
        <w:adjustRightInd w:val="0"/>
        <w:spacing w:line="189" w:lineRule="atLeast"/>
        <w:rPr>
          <w:rFonts w:eastAsiaTheme="minorHAnsi"/>
          <w:color w:val="211D1E"/>
          <w:sz w:val="16"/>
          <w:szCs w:val="16"/>
        </w:rPr>
      </w:pPr>
      <w:r>
        <w:rPr>
          <w:rFonts w:eastAsiaTheme="minorHAnsi"/>
          <w:color w:val="211D1E"/>
          <w:sz w:val="16"/>
          <w:szCs w:val="16"/>
        </w:rPr>
        <w:t>You can use this feature a number of times equal to your PB and regain uses when you finish a long rest.</w:t>
      </w:r>
    </w:p>
    <w:p w14:paraId="04E0563B" w14:textId="77777777" w:rsidR="00DE1228" w:rsidRDefault="00DE1228" w:rsidP="00DE1228">
      <w:pPr>
        <w:widowControl/>
        <w:adjustRightInd w:val="0"/>
        <w:spacing w:line="189" w:lineRule="atLeast"/>
        <w:rPr>
          <w:rFonts w:eastAsiaTheme="minorHAnsi"/>
          <w:color w:val="211D1E"/>
          <w:sz w:val="16"/>
          <w:szCs w:val="16"/>
        </w:rPr>
      </w:pPr>
    </w:p>
    <w:p w14:paraId="09A4D2C9" w14:textId="1B6E47A8" w:rsidR="00DE1228" w:rsidRPr="00B26AE1" w:rsidRDefault="006921C2" w:rsidP="00DE1228">
      <w:pPr>
        <w:pStyle w:val="BodyText"/>
        <w:spacing w:line="288" w:lineRule="auto"/>
        <w:ind w:right="75"/>
        <w:rPr>
          <w:rFonts w:eastAsiaTheme="minorHAnsi"/>
          <w:i/>
          <w:iCs/>
          <w:color w:val="211D1E"/>
        </w:rPr>
      </w:pPr>
      <w:r>
        <w:rPr>
          <w:rFonts w:eastAsiaTheme="minorHAnsi"/>
          <w:b/>
          <w:bCs/>
          <w:color w:val="211D1E"/>
        </w:rPr>
        <w:t>MARTIAL ACTION</w:t>
      </w:r>
      <w:r w:rsidR="00DE1228">
        <w:rPr>
          <w:rFonts w:eastAsiaTheme="minorHAnsi"/>
          <w:b/>
          <w:bCs/>
          <w:color w:val="211D1E"/>
        </w:rPr>
        <w:t xml:space="preserve"> </w:t>
      </w:r>
      <w:r w:rsidR="00DE1228">
        <w:rPr>
          <w:rFonts w:eastAsiaTheme="minorHAnsi"/>
          <w:i/>
          <w:iCs/>
          <w:color w:val="211D1E"/>
        </w:rPr>
        <w:t xml:space="preserve">2nd-Level </w:t>
      </w:r>
      <w:r w:rsidR="00004B90">
        <w:rPr>
          <w:rFonts w:eastAsiaTheme="minorHAnsi"/>
          <w:i/>
          <w:iCs/>
          <w:color w:val="211D1E"/>
        </w:rPr>
        <w:t>Ranger</w:t>
      </w:r>
      <w:r w:rsidR="00DE1228">
        <w:rPr>
          <w:rFonts w:eastAsiaTheme="minorHAnsi"/>
          <w:i/>
          <w:iCs/>
          <w:color w:val="211D1E"/>
        </w:rPr>
        <w:t xml:space="preserve"> Feature</w:t>
      </w:r>
    </w:p>
    <w:p w14:paraId="133721E5" w14:textId="54FCDC26" w:rsidR="00DE1228" w:rsidRDefault="00DE1228" w:rsidP="00DE1228">
      <w:pPr>
        <w:widowControl/>
        <w:adjustRightInd w:val="0"/>
        <w:spacing w:line="189" w:lineRule="atLeast"/>
        <w:rPr>
          <w:rFonts w:eastAsiaTheme="minorHAnsi"/>
          <w:color w:val="211D1E"/>
          <w:sz w:val="16"/>
          <w:szCs w:val="16"/>
        </w:rPr>
      </w:pPr>
      <w:r>
        <w:rPr>
          <w:rFonts w:eastAsiaTheme="minorHAnsi"/>
          <w:color w:val="211D1E"/>
          <w:sz w:val="16"/>
          <w:szCs w:val="16"/>
        </w:rPr>
        <w:t xml:space="preserve">You </w:t>
      </w:r>
      <w:r w:rsidR="006921C2">
        <w:rPr>
          <w:rFonts w:eastAsiaTheme="minorHAnsi"/>
          <w:color w:val="211D1E"/>
          <w:sz w:val="16"/>
          <w:szCs w:val="16"/>
        </w:rPr>
        <w:t>can take a bonus action on each of your turns to perform a weapon option or the Aim martial action.</w:t>
      </w:r>
    </w:p>
    <w:p w14:paraId="2D992412" w14:textId="77777777" w:rsidR="006921C2" w:rsidRDefault="006921C2" w:rsidP="00DE1228">
      <w:pPr>
        <w:widowControl/>
        <w:adjustRightInd w:val="0"/>
        <w:spacing w:line="189" w:lineRule="atLeast"/>
        <w:rPr>
          <w:rFonts w:eastAsiaTheme="minorHAnsi"/>
          <w:color w:val="211D1E"/>
          <w:sz w:val="16"/>
          <w:szCs w:val="16"/>
        </w:rPr>
      </w:pPr>
    </w:p>
    <w:p w14:paraId="77D8F537" w14:textId="3B7367C3" w:rsidR="006921C2" w:rsidRPr="006921C2" w:rsidRDefault="006921C2" w:rsidP="00DE1228">
      <w:pPr>
        <w:widowControl/>
        <w:adjustRightInd w:val="0"/>
        <w:spacing w:line="189" w:lineRule="atLeast"/>
        <w:rPr>
          <w:rFonts w:eastAsiaTheme="minorHAnsi"/>
          <w:b/>
          <w:bCs/>
          <w:color w:val="211D1E"/>
          <w:sz w:val="16"/>
          <w:szCs w:val="16"/>
        </w:rPr>
      </w:pPr>
      <w:r>
        <w:rPr>
          <w:rFonts w:eastAsiaTheme="minorHAnsi"/>
          <w:b/>
          <w:bCs/>
          <w:color w:val="211D1E"/>
          <w:sz w:val="16"/>
          <w:szCs w:val="16"/>
        </w:rPr>
        <w:t xml:space="preserve">Martial Action: </w:t>
      </w:r>
      <w:r w:rsidRPr="006921C2">
        <w:rPr>
          <w:rFonts w:eastAsiaTheme="minorHAnsi"/>
          <w:b/>
          <w:bCs/>
          <w:color w:val="211D1E"/>
          <w:sz w:val="16"/>
          <w:szCs w:val="16"/>
        </w:rPr>
        <w:t>Aim</w:t>
      </w:r>
    </w:p>
    <w:p w14:paraId="5754D8B7" w14:textId="5B2F75C2" w:rsidR="006921C2" w:rsidRPr="00313103" w:rsidRDefault="006921C2" w:rsidP="00DE1228">
      <w:pPr>
        <w:widowControl/>
        <w:adjustRightInd w:val="0"/>
        <w:spacing w:line="189" w:lineRule="atLeast"/>
        <w:rPr>
          <w:rFonts w:eastAsiaTheme="minorHAnsi"/>
          <w:i/>
          <w:iCs/>
          <w:color w:val="211D1E"/>
          <w:sz w:val="16"/>
          <w:szCs w:val="16"/>
        </w:rPr>
      </w:pPr>
      <w:r w:rsidRPr="00313103">
        <w:rPr>
          <w:rFonts w:eastAsiaTheme="minorHAnsi"/>
          <w:i/>
          <w:iCs/>
          <w:color w:val="211D1E"/>
          <w:sz w:val="16"/>
          <w:szCs w:val="16"/>
        </w:rPr>
        <w:t>Requires Wielding a Ranged or Thrown Weapon</w:t>
      </w:r>
    </w:p>
    <w:p w14:paraId="146C31CB" w14:textId="38A15BEF" w:rsidR="006F22EA" w:rsidRDefault="006921C2" w:rsidP="00DE1228">
      <w:pPr>
        <w:widowControl/>
        <w:adjustRightInd w:val="0"/>
        <w:spacing w:line="189" w:lineRule="atLeast"/>
        <w:rPr>
          <w:rFonts w:eastAsiaTheme="minorHAnsi"/>
          <w:color w:val="211D1E"/>
          <w:sz w:val="16"/>
          <w:szCs w:val="16"/>
        </w:rPr>
      </w:pPr>
      <w:r>
        <w:rPr>
          <w:rFonts w:eastAsiaTheme="minorHAnsi"/>
          <w:color w:val="211D1E"/>
          <w:sz w:val="16"/>
          <w:szCs w:val="16"/>
        </w:rPr>
        <w:t>As a bonus action, select one target you can see. If you make a ranged weapon attack against that target before the end of your turn, double your PB for the first attack roll.</w:t>
      </w:r>
    </w:p>
    <w:p w14:paraId="380D8918" w14:textId="02C185B6" w:rsidR="006F22EA" w:rsidRPr="00B26AE1" w:rsidRDefault="006F22EA" w:rsidP="006F22EA">
      <w:pPr>
        <w:widowControl/>
        <w:adjustRightInd w:val="0"/>
        <w:spacing w:before="180" w:line="193" w:lineRule="atLeast"/>
        <w:rPr>
          <w:rFonts w:eastAsiaTheme="minorHAnsi"/>
          <w:color w:val="1C4B7B"/>
          <w:sz w:val="16"/>
          <w:szCs w:val="16"/>
        </w:rPr>
      </w:pPr>
      <w:r>
        <w:rPr>
          <w:rFonts w:eastAsiaTheme="minorHAnsi"/>
          <w:b/>
          <w:bCs/>
          <w:sz w:val="16"/>
          <w:szCs w:val="16"/>
        </w:rPr>
        <w:t>SPELLCASTING</w:t>
      </w:r>
      <w:r w:rsidRPr="00B26AE1">
        <w:rPr>
          <w:rFonts w:eastAsiaTheme="minorHAnsi"/>
          <w:sz w:val="16"/>
          <w:szCs w:val="16"/>
        </w:rPr>
        <w:t xml:space="preserve"> </w:t>
      </w:r>
      <w:r w:rsidR="00AE567C">
        <w:rPr>
          <w:rFonts w:eastAsiaTheme="minorHAnsi"/>
          <w:i/>
          <w:iCs/>
          <w:color w:val="211D1E"/>
          <w:sz w:val="16"/>
          <w:szCs w:val="16"/>
        </w:rPr>
        <w:t>2nd</w:t>
      </w:r>
      <w:r w:rsidRPr="00B26AE1">
        <w:rPr>
          <w:rFonts w:eastAsiaTheme="minorHAnsi"/>
          <w:i/>
          <w:iCs/>
          <w:color w:val="211D1E"/>
          <w:sz w:val="16"/>
          <w:szCs w:val="16"/>
        </w:rPr>
        <w:t xml:space="preserve">-Level </w:t>
      </w:r>
      <w:r>
        <w:rPr>
          <w:rFonts w:eastAsiaTheme="minorHAnsi"/>
          <w:i/>
          <w:iCs/>
          <w:color w:val="211D1E"/>
          <w:sz w:val="16"/>
          <w:szCs w:val="16"/>
        </w:rPr>
        <w:t>Ranger</w:t>
      </w:r>
      <w:r w:rsidRPr="00B26AE1">
        <w:rPr>
          <w:rFonts w:eastAsiaTheme="minorHAnsi"/>
          <w:i/>
          <w:iCs/>
          <w:color w:val="211D1E"/>
          <w:sz w:val="16"/>
          <w:szCs w:val="16"/>
        </w:rPr>
        <w:t xml:space="preserve"> Feature </w:t>
      </w:r>
    </w:p>
    <w:p w14:paraId="7A51329C" w14:textId="44986468" w:rsidR="006F22EA" w:rsidRDefault="006F22EA" w:rsidP="006F22EA">
      <w:pPr>
        <w:rPr>
          <w:sz w:val="16"/>
          <w:szCs w:val="16"/>
        </w:rPr>
      </w:pPr>
      <w:r>
        <w:rPr>
          <w:sz w:val="16"/>
          <w:szCs w:val="16"/>
        </w:rPr>
        <w:t xml:space="preserve">You can cast Primordial spells. WIS is your spellcasting ability. </w:t>
      </w:r>
    </w:p>
    <w:p w14:paraId="180F8329" w14:textId="38598D9A" w:rsidR="006F22EA" w:rsidRDefault="00313103" w:rsidP="006F22EA">
      <w:pPr>
        <w:rPr>
          <w:sz w:val="16"/>
          <w:szCs w:val="16"/>
        </w:rPr>
      </w:pPr>
      <w:r w:rsidRPr="00313103">
        <w:rPr>
          <w:rFonts w:eastAsiaTheme="minorHAnsi" w:cs="Verdigris MVB Pro Text Rg"/>
          <w:b/>
          <w:bCs/>
          <w:sz w:val="16"/>
          <w:szCs w:val="16"/>
        </w:rPr>
        <w:t xml:space="preserve">• </w:t>
      </w:r>
      <w:r w:rsidR="006F22EA" w:rsidRPr="00CB554D">
        <w:rPr>
          <w:b/>
          <w:bCs/>
          <w:sz w:val="16"/>
          <w:szCs w:val="16"/>
        </w:rPr>
        <w:t>Spell Save DC:</w:t>
      </w:r>
      <w:r w:rsidR="006F22EA">
        <w:rPr>
          <w:sz w:val="16"/>
          <w:szCs w:val="16"/>
        </w:rPr>
        <w:t xml:space="preserve"> 8 + your PB + your WIS modifier</w:t>
      </w:r>
    </w:p>
    <w:p w14:paraId="525B5C02" w14:textId="484B4182" w:rsidR="006F22EA" w:rsidRPr="00E157AA" w:rsidRDefault="00313103" w:rsidP="006F22EA">
      <w:pPr>
        <w:rPr>
          <w:sz w:val="16"/>
          <w:szCs w:val="16"/>
        </w:rPr>
      </w:pPr>
      <w:r w:rsidRPr="00313103">
        <w:rPr>
          <w:rFonts w:eastAsiaTheme="minorHAnsi" w:cs="Verdigris MVB Pro Text Rg"/>
          <w:b/>
          <w:bCs/>
          <w:sz w:val="16"/>
          <w:szCs w:val="16"/>
        </w:rPr>
        <w:t xml:space="preserve">• </w:t>
      </w:r>
      <w:r w:rsidR="006F22EA" w:rsidRPr="00CB554D">
        <w:rPr>
          <w:b/>
          <w:bCs/>
          <w:sz w:val="16"/>
          <w:szCs w:val="16"/>
        </w:rPr>
        <w:t>Spell Attack Modifier:</w:t>
      </w:r>
      <w:r w:rsidR="006F22EA">
        <w:rPr>
          <w:sz w:val="16"/>
          <w:szCs w:val="16"/>
        </w:rPr>
        <w:t xml:space="preserve"> your PB + your WIS modifier</w:t>
      </w:r>
    </w:p>
    <w:p w14:paraId="272E2891" w14:textId="60F87E7D" w:rsidR="006F22EA" w:rsidRDefault="006F22EA" w:rsidP="006F22EA">
      <w:pPr>
        <w:rPr>
          <w:sz w:val="16"/>
          <w:szCs w:val="16"/>
        </w:rPr>
      </w:pPr>
      <w:r>
        <w:rPr>
          <w:b/>
          <w:bCs/>
          <w:sz w:val="16"/>
          <w:szCs w:val="16"/>
        </w:rPr>
        <w:t>Casting Spell</w:t>
      </w:r>
      <w:r w:rsidRPr="00514EE9">
        <w:rPr>
          <w:b/>
          <w:bCs/>
          <w:sz w:val="16"/>
          <w:szCs w:val="16"/>
        </w:rPr>
        <w:t>s.</w:t>
      </w:r>
      <w:r>
        <w:rPr>
          <w:sz w:val="16"/>
          <w:szCs w:val="16"/>
        </w:rPr>
        <w:t xml:space="preserve"> You know a small number </w:t>
      </w:r>
      <w:r w:rsidR="00313103">
        <w:rPr>
          <w:sz w:val="16"/>
          <w:szCs w:val="16"/>
        </w:rPr>
        <w:t xml:space="preserve">of </w:t>
      </w:r>
      <w:r>
        <w:rPr>
          <w:sz w:val="16"/>
          <w:szCs w:val="16"/>
        </w:rPr>
        <w:t xml:space="preserve">spells </w:t>
      </w:r>
      <w:r w:rsidR="00313103">
        <w:rPr>
          <w:sz w:val="16"/>
          <w:szCs w:val="16"/>
        </w:rPr>
        <w:t>&amp;</w:t>
      </w:r>
      <w:r>
        <w:rPr>
          <w:sz w:val="16"/>
          <w:szCs w:val="16"/>
        </w:rPr>
        <w:t xml:space="preserve"> can cast any of them by using a spell slot of the spell’s circle or higher. You don’t need to prepare spells ahead of time. You </w:t>
      </w:r>
      <w:r w:rsidRPr="00313103">
        <w:rPr>
          <w:sz w:val="16"/>
          <w:szCs w:val="16"/>
        </w:rPr>
        <w:t>regain</w:t>
      </w:r>
      <w:r>
        <w:rPr>
          <w:sz w:val="16"/>
          <w:szCs w:val="16"/>
        </w:rPr>
        <w:t xml:space="preserve"> all used </w:t>
      </w:r>
      <w:r w:rsidRPr="00313103">
        <w:rPr>
          <w:sz w:val="16"/>
          <w:szCs w:val="16"/>
        </w:rPr>
        <w:t>spell slots</w:t>
      </w:r>
      <w:r>
        <w:rPr>
          <w:sz w:val="16"/>
          <w:szCs w:val="16"/>
        </w:rPr>
        <w:t xml:space="preserve"> when you </w:t>
      </w:r>
      <w:r w:rsidRPr="00313103">
        <w:rPr>
          <w:sz w:val="16"/>
          <w:szCs w:val="16"/>
        </w:rPr>
        <w:t>finish a long rest.</w:t>
      </w:r>
    </w:p>
    <w:p w14:paraId="30D71B04" w14:textId="13B90DFB" w:rsidR="006F22EA" w:rsidRDefault="006F22EA" w:rsidP="006F22EA">
      <w:pPr>
        <w:rPr>
          <w:sz w:val="16"/>
          <w:szCs w:val="16"/>
        </w:rPr>
      </w:pPr>
      <w:r>
        <w:rPr>
          <w:b/>
          <w:bCs/>
          <w:sz w:val="16"/>
          <w:szCs w:val="16"/>
        </w:rPr>
        <w:t>Spellcasting Focus</w:t>
      </w:r>
      <w:r w:rsidRPr="00514EE9">
        <w:rPr>
          <w:b/>
          <w:bCs/>
          <w:sz w:val="16"/>
          <w:szCs w:val="16"/>
        </w:rPr>
        <w:t>.</w:t>
      </w:r>
      <w:r>
        <w:rPr>
          <w:sz w:val="16"/>
          <w:szCs w:val="16"/>
        </w:rPr>
        <w:t xml:space="preserve"> You can use a druidic focus as a spellcasting focus for your spells.</w:t>
      </w:r>
    </w:p>
    <w:p w14:paraId="29054F76" w14:textId="77777777" w:rsidR="002364CF" w:rsidRDefault="002364CF" w:rsidP="006F22EA">
      <w:pPr>
        <w:rPr>
          <w:sz w:val="16"/>
          <w:szCs w:val="16"/>
        </w:rPr>
      </w:pPr>
    </w:p>
    <w:p w14:paraId="43D25B5F" w14:textId="77777777" w:rsidR="008D4726" w:rsidRDefault="002364CF" w:rsidP="002364CF">
      <w:pPr>
        <w:widowControl/>
        <w:adjustRightInd w:val="0"/>
        <w:spacing w:line="189" w:lineRule="atLeast"/>
        <w:rPr>
          <w:rFonts w:eastAsiaTheme="minorHAnsi"/>
          <w:color w:val="211D1E"/>
          <w:sz w:val="16"/>
          <w:szCs w:val="16"/>
        </w:rPr>
      </w:pPr>
      <w:r>
        <w:rPr>
          <w:rFonts w:eastAsiaTheme="minorHAnsi"/>
          <w:b/>
          <w:bCs/>
          <w:sz w:val="16"/>
          <w:szCs w:val="16"/>
        </w:rPr>
        <w:t>CALLING SPELLS</w:t>
      </w:r>
      <w:r w:rsidRPr="00E024B2">
        <w:rPr>
          <w:rFonts w:eastAsiaTheme="minorHAnsi"/>
          <w:b/>
          <w:bCs/>
          <w:sz w:val="16"/>
          <w:szCs w:val="16"/>
        </w:rPr>
        <w:t xml:space="preserve"> </w:t>
      </w:r>
      <w:r>
        <w:rPr>
          <w:rFonts w:eastAsiaTheme="minorHAnsi"/>
          <w:i/>
          <w:iCs/>
          <w:sz w:val="16"/>
          <w:szCs w:val="16"/>
        </w:rPr>
        <w:t>3rd</w:t>
      </w:r>
      <w:r w:rsidRPr="00E024B2">
        <w:rPr>
          <w:rFonts w:eastAsiaTheme="minorHAnsi"/>
          <w:i/>
          <w:iCs/>
          <w:sz w:val="16"/>
          <w:szCs w:val="16"/>
        </w:rPr>
        <w:t xml:space="preserve">-Level </w:t>
      </w:r>
      <w:r>
        <w:rPr>
          <w:rFonts w:eastAsiaTheme="minorHAnsi"/>
          <w:i/>
          <w:iCs/>
          <w:sz w:val="16"/>
          <w:szCs w:val="16"/>
        </w:rPr>
        <w:t xml:space="preserve">Arrow Binder </w:t>
      </w:r>
      <w:r w:rsidRPr="00E024B2">
        <w:rPr>
          <w:rFonts w:eastAsiaTheme="minorHAnsi"/>
          <w:i/>
          <w:iCs/>
          <w:sz w:val="16"/>
          <w:szCs w:val="16"/>
        </w:rPr>
        <w:t xml:space="preserve">Feature </w:t>
      </w:r>
      <w:r>
        <w:rPr>
          <w:rFonts w:eastAsiaTheme="minorHAnsi"/>
          <w:sz w:val="16"/>
          <w:szCs w:val="16"/>
        </w:rPr>
        <w:br/>
      </w:r>
      <w:r>
        <w:rPr>
          <w:rFonts w:eastAsiaTheme="minorHAnsi"/>
          <w:color w:val="211D1E"/>
          <w:sz w:val="16"/>
          <w:szCs w:val="16"/>
        </w:rPr>
        <w:t xml:space="preserve">You </w:t>
      </w:r>
      <w:r w:rsidR="007941F5">
        <w:rPr>
          <w:rFonts w:eastAsiaTheme="minorHAnsi"/>
          <w:color w:val="211D1E"/>
          <w:sz w:val="16"/>
          <w:szCs w:val="16"/>
        </w:rPr>
        <w:t>gain</w:t>
      </w:r>
      <w:r>
        <w:rPr>
          <w:rFonts w:eastAsiaTheme="minorHAnsi"/>
          <w:color w:val="211D1E"/>
          <w:sz w:val="16"/>
          <w:szCs w:val="16"/>
        </w:rPr>
        <w:t xml:space="preserve"> calling spells as soon as you can cast spells of the listed circle. </w:t>
      </w:r>
      <w:r w:rsidR="007941F5">
        <w:rPr>
          <w:rFonts w:eastAsiaTheme="minorHAnsi"/>
          <w:color w:val="211D1E"/>
          <w:sz w:val="16"/>
          <w:szCs w:val="16"/>
        </w:rPr>
        <w:t>A calling spell is</w:t>
      </w:r>
      <w:r>
        <w:rPr>
          <w:rFonts w:eastAsiaTheme="minorHAnsi"/>
          <w:color w:val="211D1E"/>
          <w:sz w:val="16"/>
          <w:szCs w:val="16"/>
        </w:rPr>
        <w:t xml:space="preserve"> always on your list of known spells</w:t>
      </w:r>
      <w:r w:rsidR="00313103">
        <w:rPr>
          <w:rFonts w:eastAsiaTheme="minorHAnsi"/>
          <w:color w:val="211D1E"/>
          <w:sz w:val="16"/>
          <w:szCs w:val="16"/>
        </w:rPr>
        <w:t xml:space="preserve"> &amp;</w:t>
      </w:r>
      <w:r w:rsidR="007941F5">
        <w:rPr>
          <w:rFonts w:eastAsiaTheme="minorHAnsi"/>
          <w:color w:val="211D1E"/>
          <w:sz w:val="16"/>
          <w:szCs w:val="16"/>
        </w:rPr>
        <w:t xml:space="preserve"> </w:t>
      </w:r>
      <w:r>
        <w:rPr>
          <w:rFonts w:eastAsiaTheme="minorHAnsi"/>
          <w:color w:val="211D1E"/>
          <w:sz w:val="16"/>
          <w:szCs w:val="16"/>
        </w:rPr>
        <w:t>doesn’t count against the number of spells you know. Casting a calling spell still expends a spell slot.</w:t>
      </w:r>
      <w:r w:rsidR="00313103">
        <w:rPr>
          <w:rFonts w:eastAsiaTheme="minorHAnsi"/>
          <w:color w:val="211D1E"/>
          <w:sz w:val="16"/>
          <w:szCs w:val="16"/>
        </w:rPr>
        <w:t xml:space="preserve"> </w:t>
      </w:r>
    </w:p>
    <w:p w14:paraId="35CC5E1D" w14:textId="3DF6E595" w:rsidR="002364CF" w:rsidRPr="00E157AA" w:rsidRDefault="002364CF" w:rsidP="002364CF">
      <w:pPr>
        <w:widowControl/>
        <w:adjustRightInd w:val="0"/>
        <w:spacing w:line="189" w:lineRule="atLeast"/>
      </w:pPr>
      <w:r>
        <w:rPr>
          <w:rFonts w:eastAsiaTheme="minorHAnsi"/>
          <w:color w:val="211D1E"/>
          <w:sz w:val="16"/>
          <w:szCs w:val="16"/>
        </w:rPr>
        <w:t xml:space="preserve">If a </w:t>
      </w:r>
      <w:r w:rsidR="00313103">
        <w:rPr>
          <w:rFonts w:eastAsiaTheme="minorHAnsi"/>
          <w:color w:val="211D1E"/>
          <w:sz w:val="16"/>
          <w:szCs w:val="16"/>
        </w:rPr>
        <w:t>calling</w:t>
      </w:r>
      <w:r>
        <w:rPr>
          <w:rFonts w:eastAsiaTheme="minorHAnsi"/>
          <w:color w:val="211D1E"/>
          <w:sz w:val="16"/>
          <w:szCs w:val="16"/>
        </w:rPr>
        <w:t xml:space="preserve"> spell isn’t on the Primordial spell list, it still counts as a Primordial spell for you. You can’t replace calling spells.</w:t>
      </w:r>
    </w:p>
    <w:p w14:paraId="1265B050" w14:textId="4777310E" w:rsidR="004E6D4E" w:rsidRDefault="002364CF" w:rsidP="002364CF">
      <w:pPr>
        <w:widowControl/>
        <w:adjustRightInd w:val="0"/>
        <w:jc w:val="both"/>
        <w:rPr>
          <w:rFonts w:eastAsiaTheme="minorHAnsi"/>
          <w:i/>
          <w:iCs/>
          <w:color w:val="211D1E"/>
          <w:sz w:val="16"/>
          <w:szCs w:val="16"/>
        </w:rPr>
      </w:pPr>
      <w:r w:rsidRPr="00BD2696">
        <w:rPr>
          <w:rFonts w:eastAsiaTheme="minorHAnsi"/>
          <w:b/>
          <w:bCs/>
          <w:color w:val="211D1E"/>
          <w:sz w:val="16"/>
          <w:szCs w:val="16"/>
        </w:rPr>
        <w:t xml:space="preserve">   1st-Circle:</w:t>
      </w:r>
      <w:r>
        <w:rPr>
          <w:rFonts w:eastAsiaTheme="minorHAnsi"/>
          <w:color w:val="211D1E"/>
          <w:sz w:val="16"/>
          <w:szCs w:val="16"/>
        </w:rPr>
        <w:t xml:space="preserve"> </w:t>
      </w:r>
      <w:r>
        <w:rPr>
          <w:rFonts w:eastAsiaTheme="minorHAnsi"/>
          <w:i/>
          <w:iCs/>
          <w:color w:val="211D1E"/>
          <w:sz w:val="16"/>
          <w:szCs w:val="16"/>
        </w:rPr>
        <w:t>grease</w:t>
      </w:r>
    </w:p>
    <w:p w14:paraId="0D2D5A42" w14:textId="52E56C5A" w:rsidR="004E6D4E" w:rsidRPr="00B26AE1" w:rsidRDefault="004E6D4E" w:rsidP="004E6D4E">
      <w:pPr>
        <w:widowControl/>
        <w:adjustRightInd w:val="0"/>
        <w:spacing w:before="180" w:line="193" w:lineRule="atLeast"/>
        <w:rPr>
          <w:rFonts w:eastAsiaTheme="minorHAnsi"/>
          <w:color w:val="1C4B7B"/>
          <w:sz w:val="16"/>
          <w:szCs w:val="16"/>
        </w:rPr>
      </w:pPr>
      <w:r>
        <w:rPr>
          <w:rFonts w:eastAsiaTheme="minorHAnsi"/>
          <w:b/>
          <w:bCs/>
          <w:sz w:val="16"/>
          <w:szCs w:val="16"/>
        </w:rPr>
        <w:t>BIND SPELL</w:t>
      </w:r>
      <w:r w:rsidRPr="00B26AE1">
        <w:rPr>
          <w:rFonts w:eastAsiaTheme="minorHAnsi"/>
          <w:sz w:val="16"/>
          <w:szCs w:val="16"/>
        </w:rPr>
        <w:t xml:space="preserve"> </w:t>
      </w:r>
      <w:r>
        <w:rPr>
          <w:rFonts w:eastAsiaTheme="minorHAnsi"/>
          <w:i/>
          <w:iCs/>
          <w:color w:val="211D1E"/>
          <w:sz w:val="16"/>
          <w:szCs w:val="16"/>
        </w:rPr>
        <w:t>3rd</w:t>
      </w:r>
      <w:r w:rsidRPr="00B26AE1">
        <w:rPr>
          <w:rFonts w:eastAsiaTheme="minorHAnsi"/>
          <w:i/>
          <w:iCs/>
          <w:color w:val="211D1E"/>
          <w:sz w:val="16"/>
          <w:szCs w:val="16"/>
        </w:rPr>
        <w:t xml:space="preserve">-Level </w:t>
      </w:r>
      <w:r>
        <w:rPr>
          <w:rFonts w:eastAsiaTheme="minorHAnsi"/>
          <w:i/>
          <w:iCs/>
          <w:color w:val="211D1E"/>
          <w:sz w:val="16"/>
          <w:szCs w:val="16"/>
        </w:rPr>
        <w:t>Arrow Binder</w:t>
      </w:r>
      <w:r w:rsidRPr="00B26AE1">
        <w:rPr>
          <w:rFonts w:eastAsiaTheme="minorHAnsi"/>
          <w:i/>
          <w:iCs/>
          <w:color w:val="211D1E"/>
          <w:sz w:val="16"/>
          <w:szCs w:val="16"/>
        </w:rPr>
        <w:t xml:space="preserve"> Feature </w:t>
      </w:r>
    </w:p>
    <w:p w14:paraId="12AAD5CF" w14:textId="377998FF" w:rsidR="004E6D4E" w:rsidRDefault="004E6D4E" w:rsidP="004E6D4E">
      <w:pPr>
        <w:rPr>
          <w:sz w:val="16"/>
          <w:szCs w:val="16"/>
        </w:rPr>
      </w:pPr>
      <w:r>
        <w:rPr>
          <w:sz w:val="16"/>
          <w:szCs w:val="16"/>
        </w:rPr>
        <w:t xml:space="preserve">As an action, you can expend a spell slot to cast a </w:t>
      </w:r>
      <w:r w:rsidR="007941F5">
        <w:rPr>
          <w:sz w:val="16"/>
          <w:szCs w:val="16"/>
        </w:rPr>
        <w:t xml:space="preserve">known </w:t>
      </w:r>
      <w:r>
        <w:rPr>
          <w:sz w:val="16"/>
          <w:szCs w:val="16"/>
        </w:rPr>
        <w:t xml:space="preserve">spell into a ranged weapon you’re holding. The spell isn’t </w:t>
      </w:r>
      <w:r w:rsidR="00313103">
        <w:rPr>
          <w:sz w:val="16"/>
          <w:szCs w:val="16"/>
        </w:rPr>
        <w:t xml:space="preserve">immediately </w:t>
      </w:r>
      <w:r>
        <w:rPr>
          <w:sz w:val="16"/>
          <w:szCs w:val="16"/>
        </w:rPr>
        <w:t xml:space="preserve">cast, but is instead bound into that weapon for </w:t>
      </w:r>
      <w:r w:rsidR="007941F5">
        <w:rPr>
          <w:sz w:val="16"/>
          <w:szCs w:val="16"/>
        </w:rPr>
        <w:t xml:space="preserve">up to </w:t>
      </w:r>
      <w:r>
        <w:rPr>
          <w:sz w:val="16"/>
          <w:szCs w:val="16"/>
        </w:rPr>
        <w:t xml:space="preserve">1 hour. You can have only one weapon bound this way at once. If you bind another, the </w:t>
      </w:r>
      <w:r w:rsidR="00313103">
        <w:rPr>
          <w:sz w:val="16"/>
          <w:szCs w:val="16"/>
        </w:rPr>
        <w:t xml:space="preserve">previous </w:t>
      </w:r>
      <w:r>
        <w:rPr>
          <w:sz w:val="16"/>
          <w:szCs w:val="16"/>
        </w:rPr>
        <w:t xml:space="preserve">spell fades </w:t>
      </w:r>
      <w:r w:rsidR="00197FC1">
        <w:rPr>
          <w:sz w:val="16"/>
          <w:szCs w:val="16"/>
        </w:rPr>
        <w:t>&amp;</w:t>
      </w:r>
      <w:r>
        <w:rPr>
          <w:sz w:val="16"/>
          <w:szCs w:val="16"/>
        </w:rPr>
        <w:t xml:space="preserve"> the expended slot</w:t>
      </w:r>
      <w:r w:rsidR="00197FC1">
        <w:rPr>
          <w:sz w:val="16"/>
          <w:szCs w:val="16"/>
        </w:rPr>
        <w:t xml:space="preserve"> is lost</w:t>
      </w:r>
      <w:r>
        <w:rPr>
          <w:sz w:val="16"/>
          <w:szCs w:val="16"/>
        </w:rPr>
        <w:t>.</w:t>
      </w:r>
    </w:p>
    <w:p w14:paraId="709BD3AA" w14:textId="752DEDEB" w:rsidR="004E6D4E" w:rsidRDefault="00313103" w:rsidP="004E6D4E">
      <w:pPr>
        <w:rPr>
          <w:sz w:val="16"/>
          <w:szCs w:val="16"/>
        </w:rPr>
      </w:pPr>
      <w:r>
        <w:rPr>
          <w:sz w:val="16"/>
          <w:szCs w:val="16"/>
        </w:rPr>
        <w:t>A bound spell</w:t>
      </w:r>
      <w:r w:rsidR="004E6D4E">
        <w:rPr>
          <w:sz w:val="16"/>
          <w:szCs w:val="16"/>
        </w:rPr>
        <w:t xml:space="preserve"> must have a casting time of 1 action or 1 bonus action, can’t have range of Self, </w:t>
      </w:r>
      <w:r>
        <w:rPr>
          <w:sz w:val="16"/>
          <w:szCs w:val="16"/>
        </w:rPr>
        <w:t>&amp;</w:t>
      </w:r>
      <w:r w:rsidR="004E6D4E">
        <w:rPr>
          <w:sz w:val="16"/>
          <w:szCs w:val="16"/>
        </w:rPr>
        <w:t xml:space="preserve"> must target a single creature or an area. </w:t>
      </w:r>
    </w:p>
    <w:p w14:paraId="55F47F50" w14:textId="6BA66F1A" w:rsidR="004E6D4E" w:rsidRDefault="004E6D4E" w:rsidP="004E6D4E">
      <w:pPr>
        <w:rPr>
          <w:sz w:val="16"/>
          <w:szCs w:val="16"/>
        </w:rPr>
      </w:pPr>
      <w:r>
        <w:rPr>
          <w:sz w:val="16"/>
          <w:szCs w:val="16"/>
        </w:rPr>
        <w:t xml:space="preserve">When you hit a target with a ranged attack using the bound weapon, </w:t>
      </w:r>
      <w:r w:rsidR="007941F5">
        <w:rPr>
          <w:sz w:val="16"/>
          <w:szCs w:val="16"/>
        </w:rPr>
        <w:t>you can use a bonus action to</w:t>
      </w:r>
      <w:r>
        <w:rPr>
          <w:sz w:val="16"/>
          <w:szCs w:val="16"/>
        </w:rPr>
        <w:t xml:space="preserve"> </w:t>
      </w:r>
      <w:r w:rsidR="007941F5">
        <w:rPr>
          <w:sz w:val="16"/>
          <w:szCs w:val="16"/>
        </w:rPr>
        <w:t xml:space="preserve">activate the bound spell, </w:t>
      </w:r>
      <w:r>
        <w:rPr>
          <w:sz w:val="16"/>
          <w:szCs w:val="16"/>
        </w:rPr>
        <w:t xml:space="preserve">ending the binding effect </w:t>
      </w:r>
      <w:r w:rsidR="007941F5">
        <w:rPr>
          <w:sz w:val="16"/>
          <w:szCs w:val="16"/>
        </w:rPr>
        <w:t>&amp;</w:t>
      </w:r>
      <w:r>
        <w:rPr>
          <w:sz w:val="16"/>
          <w:szCs w:val="16"/>
        </w:rPr>
        <w:t xml:space="preserve"> causing the spell to trigger. The target of the</w:t>
      </w:r>
      <w:r w:rsidR="007941F5">
        <w:rPr>
          <w:sz w:val="16"/>
          <w:szCs w:val="16"/>
        </w:rPr>
        <w:t xml:space="preserve"> ranged</w:t>
      </w:r>
      <w:r>
        <w:rPr>
          <w:sz w:val="16"/>
          <w:szCs w:val="16"/>
        </w:rPr>
        <w:t xml:space="preserve"> attack becomes the target of the spell, making any saves as normal. If the spell affects and area the spell’s effect is centered on a point of your choice within the target’s space.</w:t>
      </w:r>
    </w:p>
    <w:p w14:paraId="205C72C4" w14:textId="7E0D451B" w:rsidR="001C0D84" w:rsidRDefault="004E6D4E" w:rsidP="004E6D4E">
      <w:pPr>
        <w:rPr>
          <w:sz w:val="16"/>
          <w:szCs w:val="16"/>
        </w:rPr>
      </w:pPr>
      <w:r>
        <w:rPr>
          <w:sz w:val="16"/>
          <w:szCs w:val="16"/>
        </w:rPr>
        <w:t>While you have a spell bound into a ranged weapon, ranged attacks you make with that weapon count as magical for the purpose of overcoming resistance &amp; immunity to nonmagical attacks/damage.</w:t>
      </w:r>
    </w:p>
    <w:p w14:paraId="2BB9F7BA" w14:textId="77777777" w:rsidR="008D4726" w:rsidRDefault="008D4726" w:rsidP="004E6D4E">
      <w:pPr>
        <w:rPr>
          <w:sz w:val="16"/>
          <w:szCs w:val="16"/>
        </w:rPr>
      </w:pPr>
    </w:p>
    <w:p w14:paraId="6988A22F" w14:textId="77777777" w:rsidR="008D4726" w:rsidRDefault="008D4726" w:rsidP="004E6D4E">
      <w:pPr>
        <w:rPr>
          <w:sz w:val="16"/>
          <w:szCs w:val="16"/>
        </w:rPr>
      </w:pPr>
    </w:p>
    <w:p w14:paraId="00145DD2" w14:textId="77777777" w:rsidR="008D4726" w:rsidRDefault="008D4726" w:rsidP="004E6D4E">
      <w:pPr>
        <w:rPr>
          <w:sz w:val="16"/>
          <w:szCs w:val="16"/>
        </w:rPr>
      </w:pPr>
    </w:p>
    <w:p w14:paraId="040A1735" w14:textId="77777777" w:rsidR="008D4726" w:rsidRDefault="008D4726" w:rsidP="004E6D4E">
      <w:pPr>
        <w:rPr>
          <w:sz w:val="16"/>
          <w:szCs w:val="16"/>
        </w:rPr>
      </w:pPr>
    </w:p>
    <w:p w14:paraId="4B7FA83E" w14:textId="77777777" w:rsidR="008D4726" w:rsidRDefault="008D4726" w:rsidP="004E6D4E">
      <w:pPr>
        <w:rPr>
          <w:sz w:val="16"/>
          <w:szCs w:val="16"/>
        </w:rPr>
      </w:pPr>
    </w:p>
    <w:p w14:paraId="5F6DD066" w14:textId="7CC8C9E9" w:rsidR="004E6D4E" w:rsidRPr="00B26AE1" w:rsidRDefault="008D4726" w:rsidP="004E6D4E">
      <w:pPr>
        <w:widowControl/>
        <w:adjustRightInd w:val="0"/>
        <w:spacing w:before="180" w:line="193" w:lineRule="atLeast"/>
        <w:rPr>
          <w:rFonts w:eastAsiaTheme="minorHAnsi"/>
          <w:color w:val="1C4B7B"/>
          <w:sz w:val="16"/>
          <w:szCs w:val="16"/>
        </w:rPr>
      </w:pPr>
      <w:r>
        <w:rPr>
          <w:rFonts w:eastAsiaTheme="minorHAnsi"/>
          <w:b/>
          <w:bCs/>
          <w:sz w:val="16"/>
          <w:szCs w:val="16"/>
        </w:rPr>
        <w:br/>
      </w:r>
      <w:r w:rsidR="004E6D4E">
        <w:rPr>
          <w:rFonts w:eastAsiaTheme="minorHAnsi"/>
          <w:b/>
          <w:bCs/>
          <w:sz w:val="16"/>
          <w:szCs w:val="16"/>
        </w:rPr>
        <w:t>TRICKSTER’S QUIVER</w:t>
      </w:r>
      <w:r w:rsidR="004E6D4E" w:rsidRPr="00B26AE1">
        <w:rPr>
          <w:rFonts w:eastAsiaTheme="minorHAnsi"/>
          <w:sz w:val="16"/>
          <w:szCs w:val="16"/>
        </w:rPr>
        <w:t xml:space="preserve"> </w:t>
      </w:r>
      <w:r w:rsidR="004E6D4E">
        <w:rPr>
          <w:rFonts w:eastAsiaTheme="minorHAnsi"/>
          <w:i/>
          <w:iCs/>
          <w:color w:val="211D1E"/>
          <w:sz w:val="16"/>
          <w:szCs w:val="16"/>
        </w:rPr>
        <w:t>3rd</w:t>
      </w:r>
      <w:r w:rsidR="004E6D4E" w:rsidRPr="00B26AE1">
        <w:rPr>
          <w:rFonts w:eastAsiaTheme="minorHAnsi"/>
          <w:i/>
          <w:iCs/>
          <w:color w:val="211D1E"/>
          <w:sz w:val="16"/>
          <w:szCs w:val="16"/>
        </w:rPr>
        <w:t xml:space="preserve">-Level </w:t>
      </w:r>
      <w:r w:rsidR="004E6D4E">
        <w:rPr>
          <w:rFonts w:eastAsiaTheme="minorHAnsi"/>
          <w:i/>
          <w:iCs/>
          <w:color w:val="211D1E"/>
          <w:sz w:val="16"/>
          <w:szCs w:val="16"/>
        </w:rPr>
        <w:t>Arrow Binder</w:t>
      </w:r>
      <w:r w:rsidR="004E6D4E" w:rsidRPr="00B26AE1">
        <w:rPr>
          <w:rFonts w:eastAsiaTheme="minorHAnsi"/>
          <w:i/>
          <w:iCs/>
          <w:color w:val="211D1E"/>
          <w:sz w:val="16"/>
          <w:szCs w:val="16"/>
        </w:rPr>
        <w:t xml:space="preserve"> Feature </w:t>
      </w:r>
    </w:p>
    <w:p w14:paraId="03F58A5E" w14:textId="48C5A3FF" w:rsidR="00313103" w:rsidRPr="00313103" w:rsidRDefault="00313103" w:rsidP="00313103">
      <w:pPr>
        <w:rPr>
          <w:rFonts w:eastAsiaTheme="minorHAnsi" w:cs="Verdigris MVB Pro Text Rg"/>
          <w:sz w:val="16"/>
          <w:szCs w:val="16"/>
        </w:rPr>
      </w:pPr>
      <w:r w:rsidRPr="00313103">
        <w:rPr>
          <w:rFonts w:eastAsiaTheme="minorHAnsi"/>
          <w:sz w:val="16"/>
          <w:szCs w:val="16"/>
        </w:rPr>
        <w:t xml:space="preserve">Once on your turn, when you hit a creature marked by </w:t>
      </w:r>
      <w:r w:rsidR="008D4726">
        <w:rPr>
          <w:rFonts w:eastAsiaTheme="minorHAnsi"/>
          <w:sz w:val="16"/>
          <w:szCs w:val="16"/>
        </w:rPr>
        <w:t xml:space="preserve">your </w:t>
      </w:r>
      <w:r w:rsidRPr="00313103">
        <w:rPr>
          <w:rFonts w:eastAsiaTheme="minorHAnsi"/>
          <w:sz w:val="16"/>
          <w:szCs w:val="16"/>
        </w:rPr>
        <w:t xml:space="preserve">Mystic Mark </w:t>
      </w:r>
      <w:r w:rsidR="008D4726">
        <w:rPr>
          <w:rFonts w:eastAsiaTheme="minorHAnsi"/>
          <w:sz w:val="16"/>
          <w:szCs w:val="16"/>
        </w:rPr>
        <w:t xml:space="preserve">feature </w:t>
      </w:r>
      <w:r w:rsidRPr="00313103">
        <w:rPr>
          <w:rFonts w:eastAsiaTheme="minorHAnsi" w:cs="Verdigris MVB Pro Text Rg"/>
          <w:sz w:val="16"/>
          <w:szCs w:val="16"/>
        </w:rPr>
        <w:t xml:space="preserve">with a ranged weapon attack, </w:t>
      </w:r>
      <w:r w:rsidR="008D4726">
        <w:rPr>
          <w:rFonts w:eastAsiaTheme="minorHAnsi" w:cs="Verdigris MVB Pro Text Rg"/>
          <w:sz w:val="16"/>
          <w:szCs w:val="16"/>
        </w:rPr>
        <w:t xml:space="preserve">you </w:t>
      </w:r>
      <w:r w:rsidRPr="00313103">
        <w:rPr>
          <w:rFonts w:eastAsiaTheme="minorHAnsi" w:cs="Verdigris MVB Pro Text Rg"/>
          <w:sz w:val="16"/>
          <w:szCs w:val="16"/>
        </w:rPr>
        <w:t xml:space="preserve">cause one of the following effects: </w:t>
      </w:r>
    </w:p>
    <w:p w14:paraId="7DC9DC8F" w14:textId="7DA7A0FF" w:rsidR="00313103" w:rsidRPr="00313103" w:rsidRDefault="00313103" w:rsidP="00313103">
      <w:pPr>
        <w:rPr>
          <w:rFonts w:eastAsiaTheme="minorHAnsi" w:cs="Verdigris MVB Pro Text Rg"/>
          <w:sz w:val="16"/>
          <w:szCs w:val="16"/>
        </w:rPr>
      </w:pPr>
      <w:r w:rsidRPr="00313103">
        <w:rPr>
          <w:rFonts w:eastAsiaTheme="minorHAnsi" w:cs="Verdigris MVB Pro Text Rg"/>
          <w:b/>
          <w:bCs/>
          <w:sz w:val="16"/>
          <w:szCs w:val="16"/>
        </w:rPr>
        <w:t xml:space="preserve">• Frost Shot. </w:t>
      </w:r>
      <w:r w:rsidR="008D4726" w:rsidRPr="008D4726">
        <w:rPr>
          <w:rFonts w:eastAsiaTheme="minorHAnsi" w:cs="Verdigris MVB Pro Text Rg"/>
          <w:sz w:val="16"/>
          <w:szCs w:val="16"/>
        </w:rPr>
        <w:t>The</w:t>
      </w:r>
      <w:r w:rsidR="008D4726">
        <w:rPr>
          <w:rFonts w:eastAsiaTheme="minorHAnsi" w:cs="Verdigris MVB Pro Text Rg"/>
          <w:b/>
          <w:bCs/>
          <w:sz w:val="16"/>
          <w:szCs w:val="16"/>
        </w:rPr>
        <w:t xml:space="preserve"> </w:t>
      </w:r>
      <w:r w:rsidR="008D4726">
        <w:rPr>
          <w:rFonts w:eastAsiaTheme="minorHAnsi" w:cs="Verdigris MVB Pro Text Rg"/>
          <w:sz w:val="16"/>
          <w:szCs w:val="16"/>
        </w:rPr>
        <w:t>t</w:t>
      </w:r>
      <w:r w:rsidRPr="00313103">
        <w:rPr>
          <w:rFonts w:eastAsiaTheme="minorHAnsi" w:cs="Verdigris MVB Pro Text Rg"/>
          <w:sz w:val="16"/>
          <w:szCs w:val="16"/>
        </w:rPr>
        <w:t xml:space="preserve">arget’s speed is reduced by 10 ft until the end of its next turn. </w:t>
      </w:r>
    </w:p>
    <w:p w14:paraId="09A9C227" w14:textId="77777777" w:rsidR="00313103" w:rsidRDefault="00313103" w:rsidP="00313103">
      <w:pPr>
        <w:rPr>
          <w:sz w:val="16"/>
          <w:szCs w:val="16"/>
        </w:rPr>
      </w:pPr>
      <w:r w:rsidRPr="00313103">
        <w:rPr>
          <w:rFonts w:eastAsiaTheme="minorHAnsi" w:cs="Verdigris MVB Pro Text Rg"/>
          <w:b/>
          <w:bCs/>
          <w:sz w:val="16"/>
          <w:szCs w:val="16"/>
        </w:rPr>
        <w:t xml:space="preserve">• Shock Shot. </w:t>
      </w:r>
      <w:r w:rsidRPr="00313103">
        <w:rPr>
          <w:rFonts w:eastAsiaTheme="minorHAnsi" w:cs="Verdigris MVB Pro Text Rg"/>
          <w:sz w:val="16"/>
          <w:szCs w:val="16"/>
        </w:rPr>
        <w:t>The target can’t take reactions until the start of its next turn.</w:t>
      </w:r>
    </w:p>
    <w:p w14:paraId="2C053923" w14:textId="5AD972E6" w:rsidR="004E6D4E" w:rsidRPr="004E6D4E" w:rsidRDefault="00313103" w:rsidP="004E6D4E">
      <w:pPr>
        <w:rPr>
          <w:sz w:val="16"/>
          <w:szCs w:val="16"/>
        </w:rPr>
      </w:pPr>
      <w:r w:rsidRPr="00313103">
        <w:rPr>
          <w:rFonts w:eastAsiaTheme="minorHAnsi" w:cs="Verdigris MVB Pro Text Rg"/>
          <w:b/>
          <w:bCs/>
          <w:sz w:val="16"/>
          <w:szCs w:val="16"/>
        </w:rPr>
        <w:t xml:space="preserve">• </w:t>
      </w:r>
      <w:r w:rsidRPr="00313103">
        <w:rPr>
          <w:rFonts w:eastAsiaTheme="minorHAnsi" w:cstheme="minorBidi"/>
          <w:b/>
          <w:bCs/>
          <w:sz w:val="16"/>
          <w:szCs w:val="16"/>
        </w:rPr>
        <w:t xml:space="preserve">Venom Shot. </w:t>
      </w:r>
      <w:r w:rsidRPr="00313103">
        <w:rPr>
          <w:rFonts w:eastAsiaTheme="minorHAnsi"/>
          <w:sz w:val="16"/>
          <w:szCs w:val="16"/>
        </w:rPr>
        <w:t>The attack deals poison damage instead of its normal damage, and the target is poisoned until the end of its next turn.</w:t>
      </w:r>
    </w:p>
    <w:p w14:paraId="625857B5" w14:textId="77777777" w:rsidR="006F22EA" w:rsidRPr="006F22EA" w:rsidRDefault="006F22EA" w:rsidP="006F22EA">
      <w:pPr>
        <w:rPr>
          <w:rFonts w:eastAsiaTheme="minorHAnsi"/>
          <w:color w:val="211D1E"/>
          <w:sz w:val="16"/>
          <w:szCs w:val="16"/>
        </w:rPr>
      </w:pPr>
    </w:p>
    <w:p w14:paraId="31E9D843" w14:textId="6BF25AD7" w:rsidR="000E0BF8" w:rsidRDefault="00812C83" w:rsidP="00582411">
      <w:pPr>
        <w:pStyle w:val="Heading1"/>
        <w:ind w:left="0"/>
        <w:rPr>
          <w:u w:val="single"/>
        </w:rPr>
      </w:pPr>
      <w:r w:rsidRPr="00582411">
        <w:rPr>
          <w:u w:val="single"/>
        </w:rPr>
        <w:t>Lineage/</w:t>
      </w:r>
      <w:r w:rsidR="00A16D10" w:rsidRPr="00582411">
        <w:rPr>
          <w:u w:val="single"/>
        </w:rPr>
        <w:t>Heritage</w:t>
      </w:r>
      <w:r w:rsidR="00A16D10" w:rsidRPr="00582411">
        <w:rPr>
          <w:spacing w:val="-2"/>
          <w:u w:val="single"/>
        </w:rPr>
        <w:t xml:space="preserve"> </w:t>
      </w:r>
      <w:r w:rsidR="00A16D10" w:rsidRPr="00582411">
        <w:rPr>
          <w:u w:val="single"/>
        </w:rPr>
        <w:t>Features</w:t>
      </w:r>
      <w:r w:rsidR="00B36798" w:rsidRPr="00582411">
        <w:rPr>
          <w:u w:val="single"/>
        </w:rPr>
        <w:t xml:space="preserve"> &amp; Talents</w:t>
      </w:r>
    </w:p>
    <w:p w14:paraId="00241D68" w14:textId="77777777" w:rsidR="008D4726" w:rsidRDefault="008D4726" w:rsidP="00582411">
      <w:pPr>
        <w:pStyle w:val="Heading2"/>
        <w:ind w:left="0"/>
      </w:pPr>
    </w:p>
    <w:p w14:paraId="3261E77E" w14:textId="4B93CCC9" w:rsidR="00582411" w:rsidRDefault="00B061AD" w:rsidP="00582411">
      <w:pPr>
        <w:pStyle w:val="Heading2"/>
        <w:ind w:left="0"/>
      </w:pPr>
      <w:r>
        <w:t>NATURAL WEAPONS</w:t>
      </w:r>
      <w:r w:rsidR="00582411">
        <w:t xml:space="preserve"> </w:t>
      </w:r>
      <w:r>
        <w:rPr>
          <w:b w:val="0"/>
          <w:bCs w:val="0"/>
          <w:i/>
          <w:iCs/>
        </w:rPr>
        <w:t>Beastkin</w:t>
      </w:r>
      <w:r w:rsidR="00582411">
        <w:rPr>
          <w:b w:val="0"/>
          <w:bCs w:val="0"/>
          <w:i/>
          <w:iCs/>
        </w:rPr>
        <w:t xml:space="preserve"> Lineage</w:t>
      </w:r>
    </w:p>
    <w:p w14:paraId="0DA4D0A4" w14:textId="39A1091C" w:rsidR="00B777CD" w:rsidRDefault="00CC3941" w:rsidP="00D0058C">
      <w:pPr>
        <w:rPr>
          <w:sz w:val="16"/>
          <w:szCs w:val="16"/>
        </w:rPr>
      </w:pPr>
      <w:r>
        <w:rPr>
          <w:sz w:val="16"/>
          <w:szCs w:val="16"/>
        </w:rPr>
        <w:t xml:space="preserve">You </w:t>
      </w:r>
      <w:r w:rsidR="00B061AD">
        <w:rPr>
          <w:sz w:val="16"/>
          <w:szCs w:val="16"/>
        </w:rPr>
        <w:t>have claws you can use as a natural weapon</w:t>
      </w:r>
      <w:r>
        <w:rPr>
          <w:sz w:val="16"/>
          <w:szCs w:val="16"/>
        </w:rPr>
        <w:t>.</w:t>
      </w:r>
      <w:r w:rsidR="00B061AD">
        <w:rPr>
          <w:sz w:val="16"/>
          <w:szCs w:val="16"/>
        </w:rPr>
        <w:t xml:space="preserve"> You can use your claws to make unarmed strikes. When you hit with it, the strike deals 1d6 + your DEX slashing damage.</w:t>
      </w:r>
    </w:p>
    <w:p w14:paraId="03EFDBE4" w14:textId="77777777" w:rsidR="001939F5" w:rsidRDefault="001939F5" w:rsidP="00D0058C">
      <w:pPr>
        <w:rPr>
          <w:sz w:val="16"/>
          <w:szCs w:val="16"/>
        </w:rPr>
      </w:pPr>
    </w:p>
    <w:p w14:paraId="2DDDFC24" w14:textId="5BCAC932" w:rsidR="001939F5" w:rsidRDefault="001939F5" w:rsidP="001939F5">
      <w:pPr>
        <w:pStyle w:val="Heading2"/>
        <w:ind w:left="0"/>
      </w:pPr>
      <w:r>
        <w:t xml:space="preserve">AGILE </w:t>
      </w:r>
      <w:r>
        <w:rPr>
          <w:b w:val="0"/>
          <w:bCs w:val="0"/>
          <w:i/>
          <w:iCs/>
        </w:rPr>
        <w:t>Beastkin Lineage</w:t>
      </w:r>
    </w:p>
    <w:p w14:paraId="7F20F182" w14:textId="1B5032F3" w:rsidR="001939F5" w:rsidRDefault="001939F5" w:rsidP="00D0058C">
      <w:pPr>
        <w:rPr>
          <w:sz w:val="16"/>
          <w:szCs w:val="16"/>
        </w:rPr>
      </w:pPr>
      <w:r>
        <w:rPr>
          <w:sz w:val="16"/>
          <w:szCs w:val="16"/>
        </w:rPr>
        <w:t>You have a climbing speed equal to your walking speed &amp; you have advantage on saves to avoid being knocked prone.</w:t>
      </w:r>
    </w:p>
    <w:p w14:paraId="6A67D589" w14:textId="31694F91" w:rsidR="00812C83" w:rsidRPr="000E0BF8" w:rsidRDefault="001939F5" w:rsidP="00812C83">
      <w:pPr>
        <w:pStyle w:val="Heading2"/>
        <w:spacing w:before="174"/>
        <w:ind w:left="0"/>
        <w:rPr>
          <w:b w:val="0"/>
          <w:bCs w:val="0"/>
        </w:rPr>
      </w:pPr>
      <w:r>
        <w:t>NATURAL PREDATOR</w:t>
      </w:r>
      <w:r w:rsidR="00812C83">
        <w:t xml:space="preserve"> </w:t>
      </w:r>
      <w:r>
        <w:rPr>
          <w:b w:val="0"/>
          <w:bCs w:val="0"/>
          <w:i/>
          <w:iCs/>
        </w:rPr>
        <w:t>Slayer</w:t>
      </w:r>
      <w:r w:rsidR="00812C83">
        <w:rPr>
          <w:b w:val="0"/>
          <w:bCs w:val="0"/>
          <w:i/>
          <w:iCs/>
        </w:rPr>
        <w:t xml:space="preserve"> Heritage</w:t>
      </w:r>
      <w:r w:rsidR="00812C83" w:rsidRPr="000E0BF8">
        <w:rPr>
          <w:b w:val="0"/>
          <w:bCs w:val="0"/>
          <w:i/>
          <w:iCs/>
          <w:spacing w:val="-9"/>
        </w:rPr>
        <w:t xml:space="preserve"> </w:t>
      </w:r>
    </w:p>
    <w:p w14:paraId="60377DF3" w14:textId="152DABB5" w:rsidR="001939F5" w:rsidRDefault="001939F5" w:rsidP="004902DC">
      <w:pPr>
        <w:rPr>
          <w:sz w:val="16"/>
          <w:szCs w:val="16"/>
        </w:rPr>
      </w:pPr>
      <w:r>
        <w:rPr>
          <w:sz w:val="16"/>
          <w:szCs w:val="16"/>
        </w:rPr>
        <w:t>You have advantage on Intimidation checks to influence Beasts &amp; creatures with the Animal tag</w:t>
      </w:r>
      <w:r w:rsidR="00CC3941">
        <w:rPr>
          <w:sz w:val="16"/>
          <w:szCs w:val="16"/>
        </w:rPr>
        <w:t>.</w:t>
      </w:r>
    </w:p>
    <w:p w14:paraId="1A928DDF" w14:textId="2C5D87CE" w:rsidR="001939F5" w:rsidRPr="000E0BF8" w:rsidRDefault="001939F5" w:rsidP="001939F5">
      <w:pPr>
        <w:pStyle w:val="Heading2"/>
        <w:spacing w:before="174"/>
        <w:ind w:left="0"/>
        <w:rPr>
          <w:b w:val="0"/>
          <w:bCs w:val="0"/>
        </w:rPr>
      </w:pPr>
      <w:r>
        <w:t xml:space="preserve">TRACKER </w:t>
      </w:r>
      <w:r>
        <w:rPr>
          <w:b w:val="0"/>
          <w:bCs w:val="0"/>
          <w:i/>
          <w:iCs/>
        </w:rPr>
        <w:t>Slayer Heritage</w:t>
      </w:r>
      <w:r w:rsidRPr="000E0BF8">
        <w:rPr>
          <w:b w:val="0"/>
          <w:bCs w:val="0"/>
          <w:i/>
          <w:iCs/>
          <w:spacing w:val="-9"/>
        </w:rPr>
        <w:t xml:space="preserve"> </w:t>
      </w:r>
    </w:p>
    <w:p w14:paraId="03595565" w14:textId="4BFA9F8B" w:rsidR="001939F5" w:rsidRDefault="001939F5" w:rsidP="001939F5">
      <w:pPr>
        <w:rPr>
          <w:sz w:val="16"/>
          <w:szCs w:val="16"/>
        </w:rPr>
      </w:pPr>
      <w:r>
        <w:rPr>
          <w:sz w:val="16"/>
          <w:szCs w:val="16"/>
        </w:rPr>
        <w:t>When you make a check to locate, spot, or track a creature, you can add your PB to the roll. If you have proficiency in the skill or tool being used</w:t>
      </w:r>
      <w:r w:rsidR="005B58E3">
        <w:rPr>
          <w:sz w:val="16"/>
          <w:szCs w:val="16"/>
        </w:rPr>
        <w:t xml:space="preserve"> for the check</w:t>
      </w:r>
      <w:r>
        <w:rPr>
          <w:sz w:val="16"/>
          <w:szCs w:val="16"/>
        </w:rPr>
        <w:t>, double your PB.</w:t>
      </w:r>
    </w:p>
    <w:p w14:paraId="6EE70D9E" w14:textId="7BF31B0C" w:rsidR="00A16D10" w:rsidRPr="00347C86" w:rsidRDefault="00812C83" w:rsidP="00421BEC">
      <w:pPr>
        <w:pStyle w:val="Heading2"/>
        <w:spacing w:before="174"/>
        <w:ind w:left="0"/>
        <w:jc w:val="both"/>
      </w:pPr>
      <w:r>
        <w:t>S</w:t>
      </w:r>
      <w:r w:rsidR="00025040">
        <w:t>ITUATIONAL AWARENESS</w:t>
      </w:r>
      <w:r w:rsidR="00A16D10">
        <w:rPr>
          <w:spacing w:val="-10"/>
        </w:rPr>
        <w:t xml:space="preserve"> </w:t>
      </w:r>
      <w:r w:rsidR="00025040">
        <w:rPr>
          <w:b w:val="0"/>
          <w:bCs w:val="0"/>
          <w:i/>
          <w:iCs/>
          <w:spacing w:val="-10"/>
        </w:rPr>
        <w:t>Investigato</w:t>
      </w:r>
      <w:r w:rsidR="00EF3B6C">
        <w:rPr>
          <w:b w:val="0"/>
          <w:bCs w:val="0"/>
          <w:i/>
          <w:iCs/>
          <w:spacing w:val="-10"/>
        </w:rPr>
        <w:t>r</w:t>
      </w:r>
      <w:r>
        <w:rPr>
          <w:b w:val="0"/>
          <w:bCs w:val="0"/>
          <w:i/>
          <w:iCs/>
          <w:spacing w:val="-10"/>
        </w:rPr>
        <w:t xml:space="preserve"> </w:t>
      </w:r>
      <w:r w:rsidR="00A16D10" w:rsidRPr="00347C86">
        <w:rPr>
          <w:b w:val="0"/>
          <w:bCs w:val="0"/>
          <w:i/>
          <w:iCs/>
        </w:rPr>
        <w:t>Background Talent</w:t>
      </w:r>
    </w:p>
    <w:p w14:paraId="6BEC60DE" w14:textId="4250A1B5" w:rsidR="001A1DE4" w:rsidRPr="00EF3B6C" w:rsidRDefault="001A1DE4" w:rsidP="00EF3B6C">
      <w:pPr>
        <w:rPr>
          <w:rFonts w:eastAsiaTheme="minorHAnsi"/>
          <w:sz w:val="16"/>
          <w:szCs w:val="16"/>
        </w:rPr>
      </w:pPr>
      <w:r w:rsidRPr="00EF3B6C">
        <w:rPr>
          <w:rFonts w:eastAsiaTheme="minorHAnsi"/>
          <w:sz w:val="16"/>
          <w:szCs w:val="16"/>
        </w:rPr>
        <w:t>-</w:t>
      </w:r>
      <w:r w:rsidR="00025040">
        <w:rPr>
          <w:rFonts w:eastAsiaTheme="minorHAnsi"/>
          <w:sz w:val="16"/>
          <w:szCs w:val="16"/>
        </w:rPr>
        <w:t>You have advantage on checks to avoid being surprised</w:t>
      </w:r>
    </w:p>
    <w:p w14:paraId="4E5E7CA6" w14:textId="37FCDCCD" w:rsidR="00582411" w:rsidRPr="00EF3B6C" w:rsidRDefault="00201E15" w:rsidP="00EF3B6C">
      <w:pPr>
        <w:rPr>
          <w:rFonts w:eastAsiaTheme="minorHAnsi"/>
          <w:sz w:val="16"/>
          <w:szCs w:val="16"/>
        </w:rPr>
      </w:pPr>
      <w:r w:rsidRPr="00EF3B6C">
        <w:rPr>
          <w:rFonts w:eastAsiaTheme="minorHAnsi"/>
          <w:sz w:val="16"/>
          <w:szCs w:val="16"/>
        </w:rPr>
        <w:t>-</w:t>
      </w:r>
      <w:r w:rsidR="00025040">
        <w:rPr>
          <w:rFonts w:eastAsiaTheme="minorHAnsi"/>
          <w:sz w:val="16"/>
          <w:szCs w:val="16"/>
        </w:rPr>
        <w:t>As a reaction immediately after you take damage from a melee attack, you can move 10 feet. This movement doesn’t provoke opportunity attacks</w:t>
      </w:r>
    </w:p>
    <w:p w14:paraId="03C0BBEA" w14:textId="77777777" w:rsidR="00A16D10" w:rsidRDefault="00A16D10" w:rsidP="00933F1F">
      <w:pPr>
        <w:widowControl/>
        <w:adjustRightInd w:val="0"/>
        <w:jc w:val="both"/>
        <w:rPr>
          <w:rFonts w:eastAsiaTheme="minorHAnsi"/>
          <w:color w:val="211D1E"/>
          <w:sz w:val="16"/>
          <w:szCs w:val="16"/>
        </w:rPr>
      </w:pPr>
    </w:p>
    <w:p w14:paraId="13F5B090" w14:textId="7FE42E5C" w:rsidR="00A16D10" w:rsidRDefault="00A16D10" w:rsidP="00421BEC">
      <w:pPr>
        <w:widowControl/>
        <w:adjustRightInd w:val="0"/>
        <w:jc w:val="both"/>
        <w:rPr>
          <w:rFonts w:asciiTheme="minorHAnsi" w:eastAsiaTheme="minorHAnsi" w:hAnsiTheme="minorHAnsi" w:cstheme="minorHAnsi"/>
          <w:b/>
          <w:bCs/>
          <w:color w:val="211D1E"/>
          <w:sz w:val="24"/>
          <w:szCs w:val="24"/>
          <w:u w:val="single"/>
        </w:rPr>
      </w:pPr>
      <w:r w:rsidRPr="00D0058C">
        <w:rPr>
          <w:rFonts w:asciiTheme="minorHAnsi" w:eastAsiaTheme="minorHAnsi" w:hAnsiTheme="minorHAnsi" w:cstheme="minorHAnsi"/>
          <w:b/>
          <w:bCs/>
          <w:color w:val="211D1E"/>
          <w:sz w:val="24"/>
          <w:szCs w:val="24"/>
          <w:u w:val="single"/>
        </w:rPr>
        <w:t>Weapon Options</w:t>
      </w:r>
    </w:p>
    <w:p w14:paraId="6D26B1FC" w14:textId="203FD027" w:rsidR="007E44DB" w:rsidRDefault="00A16D10" w:rsidP="00D0058C">
      <w:pPr>
        <w:pStyle w:val="BodyText"/>
      </w:pPr>
      <w:r w:rsidRPr="000C1FF0">
        <w:t xml:space="preserve">Weapon </w:t>
      </w:r>
      <w:r>
        <w:t xml:space="preserve">Option </w:t>
      </w:r>
      <w:r w:rsidRPr="000C1FF0">
        <w:t>Save</w:t>
      </w:r>
      <w:r>
        <w:t xml:space="preserve"> </w:t>
      </w:r>
      <w:r w:rsidRPr="000C1FF0">
        <w:t>DC:</w:t>
      </w:r>
      <w:r>
        <w:t xml:space="preserve"> </w:t>
      </w:r>
      <w:r w:rsidR="00421BEC">
        <w:t>[</w:t>
      </w:r>
      <w:r w:rsidRPr="00D0058C">
        <w:rPr>
          <w:b/>
          <w:bCs/>
        </w:rPr>
        <w:t>1</w:t>
      </w:r>
      <w:r w:rsidR="00EF3B6C">
        <w:rPr>
          <w:b/>
          <w:bCs/>
        </w:rPr>
        <w:t>3</w:t>
      </w:r>
      <w:r w:rsidR="00B30DA9">
        <w:rPr>
          <w:b/>
          <w:bCs/>
        </w:rPr>
        <w:t xml:space="preserve"> </w:t>
      </w:r>
      <w:r w:rsidR="00B30DA9" w:rsidRPr="00DE2906">
        <w:t>or</w:t>
      </w:r>
      <w:r w:rsidR="00B30DA9">
        <w:rPr>
          <w:b/>
          <w:bCs/>
        </w:rPr>
        <w:t xml:space="preserve"> 14 </w:t>
      </w:r>
      <w:r w:rsidR="00B30DA9" w:rsidRPr="00DE2906">
        <w:t>if 4th level</w:t>
      </w:r>
      <w:r w:rsidR="00421BEC">
        <w:t>]</w:t>
      </w:r>
    </w:p>
    <w:p w14:paraId="56E47662" w14:textId="5BCD8747" w:rsidR="00FC2046" w:rsidRDefault="007E44DB" w:rsidP="00421BEC">
      <w:pPr>
        <w:pStyle w:val="Heading2"/>
        <w:spacing w:before="174"/>
        <w:ind w:left="0"/>
        <w:rPr>
          <w:b w:val="0"/>
          <w:bCs w:val="0"/>
        </w:rPr>
      </w:pPr>
      <w:r>
        <w:t xml:space="preserve">DISARM </w:t>
      </w:r>
      <w:r>
        <w:rPr>
          <w:spacing w:val="-10"/>
        </w:rPr>
        <w:t xml:space="preserve"> </w:t>
      </w:r>
      <w:r w:rsidR="00490447">
        <w:rPr>
          <w:b w:val="0"/>
          <w:bCs w:val="0"/>
          <w:i/>
          <w:iCs/>
        </w:rPr>
        <w:t>Short</w:t>
      </w:r>
      <w:r w:rsidR="00AA6443">
        <w:rPr>
          <w:b w:val="0"/>
          <w:bCs w:val="0"/>
          <w:i/>
          <w:iCs/>
        </w:rPr>
        <w:t>sword</w:t>
      </w:r>
      <w:r w:rsidRPr="007F1F68">
        <w:rPr>
          <w:b w:val="0"/>
          <w:bCs w:val="0"/>
          <w:i/>
          <w:iCs/>
        </w:rPr>
        <w:t xml:space="preserve"> Weapon Option</w:t>
      </w:r>
      <w:r>
        <w:br/>
      </w:r>
      <w:r w:rsidR="00421BEC" w:rsidRPr="00421BEC">
        <w:rPr>
          <w:b w:val="0"/>
          <w:bCs w:val="0"/>
        </w:rPr>
        <w:t>Make an attack roll with weapon. On hit, target must succeed on a STR or DEX save (target’s choice) or drop a weapon, shield, or object it is wielding. Dropped item lands in an unoccupied space within 5 feet of target.</w:t>
      </w:r>
    </w:p>
    <w:p w14:paraId="3A58DD66" w14:textId="0519F1EB" w:rsidR="00A16D10" w:rsidRDefault="00A16D10" w:rsidP="00421BEC">
      <w:pPr>
        <w:pStyle w:val="Heading2"/>
        <w:spacing w:before="174"/>
        <w:ind w:left="0"/>
      </w:pPr>
      <w:r>
        <w:t>PINNING SHOT</w:t>
      </w:r>
      <w:r>
        <w:rPr>
          <w:spacing w:val="-10"/>
        </w:rPr>
        <w:t xml:space="preserve"> </w:t>
      </w:r>
      <w:r w:rsidR="00490447">
        <w:rPr>
          <w:b w:val="0"/>
          <w:bCs w:val="0"/>
          <w:i/>
          <w:iCs/>
        </w:rPr>
        <w:t>Longbow</w:t>
      </w:r>
      <w:r w:rsidRPr="007F1F68">
        <w:rPr>
          <w:b w:val="0"/>
          <w:bCs w:val="0"/>
          <w:i/>
          <w:iCs/>
        </w:rPr>
        <w:t xml:space="preserve"> Weapon Option</w:t>
      </w:r>
    </w:p>
    <w:p w14:paraId="7E2DF7EE" w14:textId="6B24D84A" w:rsidR="00DE1228" w:rsidRDefault="00A16D10" w:rsidP="00DE1228">
      <w:pPr>
        <w:rPr>
          <w:sz w:val="16"/>
          <w:szCs w:val="16"/>
        </w:rPr>
      </w:pPr>
      <w:r w:rsidRPr="00D0058C">
        <w:rPr>
          <w:sz w:val="16"/>
          <w:szCs w:val="16"/>
        </w:rPr>
        <w:t>Make an attack roll with this weapon against a Large or smaller creature. On a hit, target must succeed a STR or DEX save (target’s choice) or its speed becomes 0 ft until the end of its next turn. A creature (including target) can use its action to free the target with a STR (Athletics) check or DEX (Acrobatics) check (creature’s choice) vs the attacker’s weapon option DC. On</w:t>
      </w:r>
      <w:r w:rsidR="007461D1">
        <w:rPr>
          <w:sz w:val="16"/>
          <w:szCs w:val="16"/>
        </w:rPr>
        <w:t xml:space="preserve"> </w:t>
      </w:r>
      <w:r w:rsidRPr="00D0058C">
        <w:rPr>
          <w:sz w:val="16"/>
          <w:szCs w:val="16"/>
        </w:rPr>
        <w:t>success, the target is freed and can move as normal. One success frees the target, regardless of number of weapons pinning it.</w:t>
      </w:r>
    </w:p>
    <w:p w14:paraId="61751F8F" w14:textId="77777777" w:rsidR="008D4726" w:rsidRDefault="008D4726" w:rsidP="00DE1228">
      <w:pPr>
        <w:rPr>
          <w:sz w:val="16"/>
          <w:szCs w:val="16"/>
        </w:rPr>
      </w:pPr>
    </w:p>
    <w:p w14:paraId="2F8EE01E" w14:textId="77777777" w:rsidR="008D4726" w:rsidRDefault="008D4726" w:rsidP="00DE1228">
      <w:pPr>
        <w:rPr>
          <w:sz w:val="16"/>
          <w:szCs w:val="16"/>
        </w:rPr>
      </w:pPr>
    </w:p>
    <w:p w14:paraId="721D49FB" w14:textId="77777777" w:rsidR="008D4726" w:rsidRDefault="008D4726" w:rsidP="00DE1228">
      <w:pPr>
        <w:rPr>
          <w:sz w:val="16"/>
          <w:szCs w:val="16"/>
        </w:rPr>
      </w:pPr>
    </w:p>
    <w:p w14:paraId="2E28E7B7" w14:textId="77777777" w:rsidR="008D4726" w:rsidRDefault="008D4726" w:rsidP="00DE1228">
      <w:pPr>
        <w:rPr>
          <w:sz w:val="16"/>
          <w:szCs w:val="16"/>
        </w:rPr>
      </w:pPr>
    </w:p>
    <w:p w14:paraId="3CFD8601" w14:textId="77777777" w:rsidR="008D4726" w:rsidRDefault="008D4726" w:rsidP="00DE1228">
      <w:pPr>
        <w:rPr>
          <w:sz w:val="16"/>
          <w:szCs w:val="16"/>
        </w:rPr>
      </w:pPr>
    </w:p>
    <w:p w14:paraId="657F15EC" w14:textId="77777777" w:rsidR="008D4726" w:rsidRDefault="008D4726" w:rsidP="00DE1228">
      <w:pPr>
        <w:rPr>
          <w:sz w:val="16"/>
          <w:szCs w:val="16"/>
        </w:rPr>
      </w:pPr>
    </w:p>
    <w:p w14:paraId="56971D58" w14:textId="77777777" w:rsidR="008D4726" w:rsidRDefault="008D4726" w:rsidP="00DE1228">
      <w:pPr>
        <w:rPr>
          <w:sz w:val="16"/>
          <w:szCs w:val="16"/>
        </w:rPr>
      </w:pPr>
    </w:p>
    <w:p w14:paraId="01229F95" w14:textId="77777777" w:rsidR="008D4726" w:rsidRDefault="008D4726" w:rsidP="00DE1228">
      <w:pPr>
        <w:rPr>
          <w:sz w:val="16"/>
          <w:szCs w:val="16"/>
        </w:rPr>
      </w:pPr>
    </w:p>
    <w:p w14:paraId="3DFAF3AC" w14:textId="77777777" w:rsidR="008D4726" w:rsidRDefault="008D4726" w:rsidP="00DE1228">
      <w:pPr>
        <w:rPr>
          <w:sz w:val="16"/>
          <w:szCs w:val="16"/>
        </w:rPr>
      </w:pPr>
    </w:p>
    <w:p w14:paraId="7066BBE4" w14:textId="77777777" w:rsidR="008D4726" w:rsidRDefault="008D4726" w:rsidP="00DE1228">
      <w:pPr>
        <w:rPr>
          <w:sz w:val="16"/>
          <w:szCs w:val="16"/>
        </w:rPr>
      </w:pPr>
    </w:p>
    <w:p w14:paraId="151D26C4" w14:textId="77777777" w:rsidR="008D4726" w:rsidRDefault="008D4726" w:rsidP="00DE1228">
      <w:pPr>
        <w:rPr>
          <w:sz w:val="16"/>
          <w:szCs w:val="16"/>
        </w:rPr>
      </w:pPr>
    </w:p>
    <w:p w14:paraId="2BCCDC38" w14:textId="77777777" w:rsidR="008D4726" w:rsidRDefault="008D4726" w:rsidP="00DE1228">
      <w:pPr>
        <w:rPr>
          <w:sz w:val="16"/>
          <w:szCs w:val="16"/>
        </w:rPr>
      </w:pPr>
    </w:p>
    <w:p w14:paraId="5E108C95" w14:textId="77777777" w:rsidR="008D4726" w:rsidRDefault="008D4726" w:rsidP="00DE1228">
      <w:pPr>
        <w:rPr>
          <w:sz w:val="16"/>
          <w:szCs w:val="16"/>
        </w:rPr>
      </w:pPr>
    </w:p>
    <w:p w14:paraId="38CA20B2" w14:textId="77777777" w:rsidR="008D4726" w:rsidRDefault="008D4726" w:rsidP="00DE1228">
      <w:pPr>
        <w:rPr>
          <w:sz w:val="16"/>
          <w:szCs w:val="16"/>
        </w:rPr>
      </w:pPr>
    </w:p>
    <w:p w14:paraId="02F2DFBC" w14:textId="77777777" w:rsidR="008D4726" w:rsidRDefault="008D4726" w:rsidP="00DE1228">
      <w:pPr>
        <w:rPr>
          <w:sz w:val="16"/>
          <w:szCs w:val="16"/>
        </w:rPr>
      </w:pPr>
    </w:p>
    <w:p w14:paraId="79F0C55F" w14:textId="77777777" w:rsidR="00AE567C" w:rsidRDefault="00AE567C" w:rsidP="00DE1228">
      <w:pPr>
        <w:rPr>
          <w:sz w:val="16"/>
          <w:szCs w:val="16"/>
        </w:rPr>
      </w:pPr>
    </w:p>
    <w:p w14:paraId="15801A5F" w14:textId="1CEB3891" w:rsidR="00AE567C" w:rsidRDefault="00AE567C" w:rsidP="00AE567C">
      <w:pPr>
        <w:rPr>
          <w:rFonts w:asciiTheme="minorHAnsi" w:hAnsiTheme="minorHAnsi" w:cstheme="minorHAnsi"/>
          <w:b/>
          <w:bCs/>
          <w:sz w:val="24"/>
          <w:szCs w:val="24"/>
          <w:u w:val="single"/>
        </w:rPr>
      </w:pPr>
      <w:r w:rsidRPr="00A64EEF">
        <w:rPr>
          <w:rFonts w:asciiTheme="minorHAnsi" w:hAnsiTheme="minorHAnsi" w:cstheme="minorHAnsi"/>
          <w:b/>
          <w:bCs/>
          <w:sz w:val="24"/>
          <w:szCs w:val="24"/>
          <w:u w:val="single"/>
        </w:rPr>
        <w:lastRenderedPageBreak/>
        <w:t>1st-Circle Spells</w:t>
      </w:r>
    </w:p>
    <w:p w14:paraId="3A592B4F" w14:textId="18AB33EF" w:rsidR="002364CF" w:rsidRDefault="002364CF" w:rsidP="002364CF">
      <w:pPr>
        <w:rPr>
          <w:i/>
          <w:iCs/>
          <w:sz w:val="16"/>
          <w:szCs w:val="16"/>
        </w:rPr>
      </w:pPr>
      <w:r w:rsidRPr="002364CF">
        <w:rPr>
          <w:sz w:val="16"/>
          <w:szCs w:val="16"/>
        </w:rPr>
        <w:t>*</w:t>
      </w:r>
      <w:r w:rsidRPr="002364CF">
        <w:rPr>
          <w:i/>
          <w:iCs/>
          <w:sz w:val="16"/>
          <w:szCs w:val="16"/>
        </w:rPr>
        <w:t>indicates calling spell</w:t>
      </w:r>
    </w:p>
    <w:p w14:paraId="1A31FE11" w14:textId="77777777" w:rsidR="0058646C" w:rsidRDefault="0058646C" w:rsidP="002364CF">
      <w:pPr>
        <w:rPr>
          <w:i/>
          <w:iCs/>
          <w:sz w:val="16"/>
          <w:szCs w:val="16"/>
        </w:rPr>
      </w:pPr>
    </w:p>
    <w:p w14:paraId="52F95A89" w14:textId="22686D0B" w:rsidR="0058646C" w:rsidRDefault="0058646C" w:rsidP="0058646C">
      <w:pPr>
        <w:rPr>
          <w:sz w:val="16"/>
          <w:szCs w:val="16"/>
        </w:rPr>
      </w:pPr>
      <w:r>
        <w:rPr>
          <w:b/>
          <w:bCs/>
          <w:sz w:val="16"/>
          <w:szCs w:val="16"/>
        </w:rPr>
        <w:t>GOODBERRY</w:t>
      </w:r>
      <w:r w:rsidRPr="00486E22">
        <w:rPr>
          <w:b/>
          <w:bCs/>
          <w:sz w:val="16"/>
          <w:szCs w:val="16"/>
        </w:rPr>
        <w:br/>
      </w:r>
      <w:r w:rsidRPr="00486E22">
        <w:rPr>
          <w:i/>
          <w:iCs/>
          <w:sz w:val="16"/>
          <w:szCs w:val="16"/>
        </w:rPr>
        <w:t xml:space="preserve">1st-Circle </w:t>
      </w:r>
      <w:r>
        <w:rPr>
          <w:i/>
          <w:iCs/>
          <w:sz w:val="16"/>
          <w:szCs w:val="16"/>
        </w:rPr>
        <w:t>Primordial</w:t>
      </w:r>
      <w:r w:rsidRPr="00486E22">
        <w:rPr>
          <w:i/>
          <w:iCs/>
          <w:sz w:val="16"/>
          <w:szCs w:val="16"/>
        </w:rPr>
        <w:t xml:space="preserve"> (</w:t>
      </w:r>
      <w:r>
        <w:rPr>
          <w:i/>
          <w:iCs/>
          <w:sz w:val="16"/>
          <w:szCs w:val="16"/>
        </w:rPr>
        <w:t>Transmutation</w:t>
      </w:r>
      <w:r w:rsidRPr="00486E22">
        <w:rPr>
          <w:i/>
          <w:iCs/>
          <w:sz w:val="16"/>
          <w:szCs w:val="16"/>
        </w:rPr>
        <w:t>)</w:t>
      </w:r>
      <w:r w:rsidRPr="00486E22">
        <w:rPr>
          <w:sz w:val="16"/>
          <w:szCs w:val="16"/>
        </w:rPr>
        <w:t xml:space="preserve"> </w:t>
      </w:r>
    </w:p>
    <w:p w14:paraId="323FC1C4" w14:textId="60A2911B" w:rsidR="0058646C" w:rsidRDefault="0058646C" w:rsidP="0058646C">
      <w:pPr>
        <w:rPr>
          <w:sz w:val="16"/>
          <w:szCs w:val="16"/>
        </w:rPr>
      </w:pPr>
      <w:r w:rsidRPr="001D0830">
        <w:rPr>
          <w:b/>
          <w:bCs/>
          <w:sz w:val="16"/>
          <w:szCs w:val="16"/>
        </w:rPr>
        <w:t>Casting Time:</w:t>
      </w:r>
      <w:r w:rsidRPr="00486E22">
        <w:rPr>
          <w:sz w:val="16"/>
          <w:szCs w:val="16"/>
        </w:rPr>
        <w:t xml:space="preserve"> 1 action </w:t>
      </w:r>
      <w:r w:rsidRPr="00486E22">
        <w:rPr>
          <w:sz w:val="16"/>
          <w:szCs w:val="16"/>
        </w:rPr>
        <w:br/>
      </w:r>
      <w:r w:rsidRPr="001D0830">
        <w:rPr>
          <w:b/>
          <w:bCs/>
          <w:sz w:val="16"/>
          <w:szCs w:val="16"/>
        </w:rPr>
        <w:t>Range:</w:t>
      </w:r>
      <w:r w:rsidRPr="00486E22">
        <w:rPr>
          <w:sz w:val="16"/>
          <w:szCs w:val="16"/>
        </w:rPr>
        <w:t xml:space="preserve"> </w:t>
      </w:r>
      <w:r>
        <w:rPr>
          <w:sz w:val="16"/>
          <w:szCs w:val="16"/>
        </w:rPr>
        <w:t>Touch</w:t>
      </w:r>
      <w:r w:rsidRPr="00486E22">
        <w:rPr>
          <w:sz w:val="16"/>
          <w:szCs w:val="16"/>
        </w:rPr>
        <w:br/>
      </w:r>
      <w:r w:rsidRPr="001D0830">
        <w:rPr>
          <w:b/>
          <w:bCs/>
          <w:sz w:val="16"/>
          <w:szCs w:val="16"/>
        </w:rPr>
        <w:t>Components:</w:t>
      </w:r>
      <w:r w:rsidRPr="00486E22">
        <w:rPr>
          <w:sz w:val="16"/>
          <w:szCs w:val="16"/>
        </w:rPr>
        <w:t xml:space="preserve"> V, S</w:t>
      </w:r>
      <w:r>
        <w:rPr>
          <w:sz w:val="16"/>
          <w:szCs w:val="16"/>
        </w:rPr>
        <w:t>, M (a handful of berries)</w:t>
      </w:r>
      <w:r w:rsidRPr="00486E22">
        <w:rPr>
          <w:sz w:val="16"/>
          <w:szCs w:val="16"/>
        </w:rPr>
        <w:br/>
      </w:r>
      <w:r w:rsidRPr="001D0830">
        <w:rPr>
          <w:b/>
          <w:bCs/>
          <w:sz w:val="16"/>
          <w:szCs w:val="16"/>
        </w:rPr>
        <w:t>Duration:</w:t>
      </w:r>
      <w:r w:rsidRPr="00486E22">
        <w:rPr>
          <w:sz w:val="16"/>
          <w:szCs w:val="16"/>
        </w:rPr>
        <w:t xml:space="preserve"> </w:t>
      </w:r>
      <w:r>
        <w:rPr>
          <w:sz w:val="16"/>
          <w:szCs w:val="16"/>
        </w:rPr>
        <w:t>Instantaneous</w:t>
      </w:r>
      <w:r w:rsidRPr="00486E22">
        <w:rPr>
          <w:sz w:val="16"/>
          <w:szCs w:val="16"/>
        </w:rPr>
        <w:br/>
      </w:r>
      <w:r>
        <w:rPr>
          <w:sz w:val="16"/>
          <w:szCs w:val="16"/>
        </w:rPr>
        <w:t>You transform up to 10 berries in your hand, infusing them with magic. A creature can use its action to eat one berry. Eating a berry restores 1 JP &amp; provides enough nourishment to sustain a creature for one day, though a creature can’t be sustained by eating berries two or more days in a row.</w:t>
      </w:r>
    </w:p>
    <w:p w14:paraId="063CB8E0" w14:textId="03AAA93E" w:rsidR="0058646C" w:rsidRPr="002364CF" w:rsidRDefault="0058646C" w:rsidP="0058646C">
      <w:pPr>
        <w:rPr>
          <w:sz w:val="16"/>
          <w:szCs w:val="16"/>
        </w:rPr>
      </w:pPr>
      <w:r>
        <w:rPr>
          <w:sz w:val="16"/>
          <w:szCs w:val="16"/>
        </w:rPr>
        <w:t>The berries lose their potency if they haven’t been consumed within 24 hours of casting this spell.</w:t>
      </w:r>
    </w:p>
    <w:p w14:paraId="6E8074DE" w14:textId="77777777" w:rsidR="00AE567C" w:rsidRPr="00E6394B" w:rsidRDefault="00AE567C" w:rsidP="00AE567C">
      <w:pPr>
        <w:ind w:left="100"/>
        <w:rPr>
          <w:i/>
          <w:iCs/>
          <w:sz w:val="16"/>
          <w:szCs w:val="16"/>
        </w:rPr>
      </w:pPr>
    </w:p>
    <w:p w14:paraId="65362B10" w14:textId="5DAA5960" w:rsidR="002364CF" w:rsidRDefault="002364CF" w:rsidP="002364CF">
      <w:pPr>
        <w:rPr>
          <w:sz w:val="16"/>
          <w:szCs w:val="16"/>
        </w:rPr>
      </w:pPr>
      <w:r>
        <w:rPr>
          <w:b/>
          <w:bCs/>
          <w:sz w:val="16"/>
          <w:szCs w:val="16"/>
        </w:rPr>
        <w:t>GREASE*</w:t>
      </w:r>
      <w:r w:rsidRPr="00486E22">
        <w:rPr>
          <w:b/>
          <w:bCs/>
          <w:sz w:val="16"/>
          <w:szCs w:val="16"/>
        </w:rPr>
        <w:br/>
      </w:r>
      <w:r w:rsidRPr="00486E22">
        <w:rPr>
          <w:i/>
          <w:iCs/>
          <w:sz w:val="16"/>
          <w:szCs w:val="16"/>
        </w:rPr>
        <w:t xml:space="preserve">1st-Circle </w:t>
      </w:r>
      <w:r>
        <w:rPr>
          <w:i/>
          <w:iCs/>
          <w:sz w:val="16"/>
          <w:szCs w:val="16"/>
        </w:rPr>
        <w:t>Arcane</w:t>
      </w:r>
      <w:r w:rsidRPr="00486E22">
        <w:rPr>
          <w:i/>
          <w:iCs/>
          <w:sz w:val="16"/>
          <w:szCs w:val="16"/>
        </w:rPr>
        <w:t xml:space="preserve"> (</w:t>
      </w:r>
      <w:r>
        <w:rPr>
          <w:i/>
          <w:iCs/>
          <w:sz w:val="16"/>
          <w:szCs w:val="16"/>
        </w:rPr>
        <w:t>Conjuration</w:t>
      </w:r>
      <w:r w:rsidRPr="00486E22">
        <w:rPr>
          <w:i/>
          <w:iCs/>
          <w:sz w:val="16"/>
          <w:szCs w:val="16"/>
        </w:rPr>
        <w:t>)</w:t>
      </w:r>
      <w:r w:rsidRPr="00486E22">
        <w:rPr>
          <w:sz w:val="16"/>
          <w:szCs w:val="16"/>
        </w:rPr>
        <w:t xml:space="preserve"> </w:t>
      </w:r>
    </w:p>
    <w:p w14:paraId="6A1EE28C" w14:textId="02FF1CC6" w:rsidR="002364CF" w:rsidRDefault="002364CF" w:rsidP="002364CF">
      <w:pPr>
        <w:rPr>
          <w:sz w:val="16"/>
          <w:szCs w:val="16"/>
        </w:rPr>
      </w:pPr>
      <w:r w:rsidRPr="001D0830">
        <w:rPr>
          <w:b/>
          <w:bCs/>
          <w:sz w:val="16"/>
          <w:szCs w:val="16"/>
        </w:rPr>
        <w:t>Casting Time:</w:t>
      </w:r>
      <w:r w:rsidRPr="00486E22">
        <w:rPr>
          <w:sz w:val="16"/>
          <w:szCs w:val="16"/>
        </w:rPr>
        <w:t xml:space="preserve"> 1 action </w:t>
      </w:r>
      <w:r w:rsidRPr="00486E22">
        <w:rPr>
          <w:sz w:val="16"/>
          <w:szCs w:val="16"/>
        </w:rPr>
        <w:br/>
      </w:r>
      <w:r w:rsidRPr="001D0830">
        <w:rPr>
          <w:b/>
          <w:bCs/>
          <w:sz w:val="16"/>
          <w:szCs w:val="16"/>
        </w:rPr>
        <w:t>Range:</w:t>
      </w:r>
      <w:r w:rsidRPr="00486E22">
        <w:rPr>
          <w:sz w:val="16"/>
          <w:szCs w:val="16"/>
        </w:rPr>
        <w:t xml:space="preserve"> </w:t>
      </w:r>
      <w:r>
        <w:rPr>
          <w:sz w:val="16"/>
          <w:szCs w:val="16"/>
        </w:rPr>
        <w:t>60 ft.</w:t>
      </w:r>
      <w:r w:rsidRPr="00486E22">
        <w:rPr>
          <w:sz w:val="16"/>
          <w:szCs w:val="16"/>
        </w:rPr>
        <w:br/>
      </w:r>
      <w:r w:rsidRPr="001D0830">
        <w:rPr>
          <w:b/>
          <w:bCs/>
          <w:sz w:val="16"/>
          <w:szCs w:val="16"/>
        </w:rPr>
        <w:t>Components:</w:t>
      </w:r>
      <w:r w:rsidRPr="00486E22">
        <w:rPr>
          <w:sz w:val="16"/>
          <w:szCs w:val="16"/>
        </w:rPr>
        <w:t xml:space="preserve"> V, S</w:t>
      </w:r>
      <w:r>
        <w:rPr>
          <w:sz w:val="16"/>
          <w:szCs w:val="16"/>
        </w:rPr>
        <w:t>, M (a bit of pork rind or butter)</w:t>
      </w:r>
      <w:r w:rsidRPr="00486E22">
        <w:rPr>
          <w:sz w:val="16"/>
          <w:szCs w:val="16"/>
        </w:rPr>
        <w:br/>
      </w:r>
      <w:r w:rsidRPr="001D0830">
        <w:rPr>
          <w:b/>
          <w:bCs/>
          <w:sz w:val="16"/>
          <w:szCs w:val="16"/>
        </w:rPr>
        <w:t>Duration:</w:t>
      </w:r>
      <w:r w:rsidRPr="00486E22">
        <w:rPr>
          <w:sz w:val="16"/>
          <w:szCs w:val="16"/>
        </w:rPr>
        <w:t xml:space="preserve"> </w:t>
      </w:r>
      <w:r>
        <w:rPr>
          <w:sz w:val="16"/>
          <w:szCs w:val="16"/>
        </w:rPr>
        <w:t>1 min</w:t>
      </w:r>
      <w:r w:rsidRPr="00486E22">
        <w:rPr>
          <w:sz w:val="16"/>
          <w:szCs w:val="16"/>
        </w:rPr>
        <w:br/>
      </w:r>
      <w:r>
        <w:rPr>
          <w:sz w:val="16"/>
          <w:szCs w:val="16"/>
        </w:rPr>
        <w:t>Slick grease covers the ground in a 10-foot square centered on a point within range &amp; turns it into difficult terrain for the duration.</w:t>
      </w:r>
    </w:p>
    <w:p w14:paraId="595A690A" w14:textId="4EF37421" w:rsidR="002364CF" w:rsidRDefault="002364CF" w:rsidP="002364CF">
      <w:pPr>
        <w:rPr>
          <w:sz w:val="16"/>
          <w:szCs w:val="16"/>
        </w:rPr>
      </w:pPr>
      <w:r>
        <w:rPr>
          <w:sz w:val="16"/>
          <w:szCs w:val="16"/>
        </w:rPr>
        <w:t>When the grease appears, each creature standing in its area must succeed on a DEX save or fall prone. A creature that enters the area or ends its turn there must also succeed on a DEX save or fall prone.</w:t>
      </w:r>
    </w:p>
    <w:p w14:paraId="7CF885E9" w14:textId="77777777" w:rsidR="002364CF" w:rsidRDefault="002364CF" w:rsidP="00AE567C">
      <w:pPr>
        <w:rPr>
          <w:b/>
          <w:bCs/>
          <w:sz w:val="16"/>
          <w:szCs w:val="16"/>
        </w:rPr>
      </w:pPr>
    </w:p>
    <w:p w14:paraId="511057FE" w14:textId="43F3D9D4" w:rsidR="00AE567C" w:rsidRDefault="00AE567C" w:rsidP="00AE567C">
      <w:pPr>
        <w:rPr>
          <w:sz w:val="16"/>
          <w:szCs w:val="16"/>
        </w:rPr>
      </w:pPr>
      <w:r>
        <w:rPr>
          <w:b/>
          <w:bCs/>
          <w:sz w:val="16"/>
          <w:szCs w:val="16"/>
        </w:rPr>
        <w:t>SPEAK WITH ANIMALS</w:t>
      </w:r>
      <w:r w:rsidRPr="00486E22">
        <w:rPr>
          <w:b/>
          <w:bCs/>
          <w:sz w:val="16"/>
          <w:szCs w:val="16"/>
        </w:rPr>
        <w:br/>
      </w:r>
      <w:r w:rsidRPr="00486E22">
        <w:rPr>
          <w:i/>
          <w:iCs/>
          <w:sz w:val="16"/>
          <w:szCs w:val="16"/>
        </w:rPr>
        <w:t>1st-Circle Primordial (</w:t>
      </w:r>
      <w:r>
        <w:rPr>
          <w:i/>
          <w:iCs/>
          <w:sz w:val="16"/>
          <w:szCs w:val="16"/>
        </w:rPr>
        <w:t>Divination</w:t>
      </w:r>
      <w:r w:rsidRPr="00486E22">
        <w:rPr>
          <w:i/>
          <w:iCs/>
          <w:sz w:val="16"/>
          <w:szCs w:val="16"/>
        </w:rPr>
        <w:t>)</w:t>
      </w:r>
      <w:r w:rsidRPr="00486E22">
        <w:rPr>
          <w:sz w:val="16"/>
          <w:szCs w:val="16"/>
        </w:rPr>
        <w:t xml:space="preserve"> </w:t>
      </w:r>
    </w:p>
    <w:p w14:paraId="7B0C821D" w14:textId="71448E02" w:rsidR="00AE567C" w:rsidRDefault="00AE567C" w:rsidP="00AE567C">
      <w:pPr>
        <w:rPr>
          <w:sz w:val="16"/>
          <w:szCs w:val="16"/>
        </w:rPr>
      </w:pPr>
      <w:r w:rsidRPr="001D0830">
        <w:rPr>
          <w:b/>
          <w:bCs/>
          <w:sz w:val="16"/>
          <w:szCs w:val="16"/>
        </w:rPr>
        <w:t>Casting Time:</w:t>
      </w:r>
      <w:r w:rsidRPr="00486E22">
        <w:rPr>
          <w:sz w:val="16"/>
          <w:szCs w:val="16"/>
        </w:rPr>
        <w:t xml:space="preserve"> 1 action </w:t>
      </w:r>
      <w:r w:rsidRPr="00486E22">
        <w:rPr>
          <w:sz w:val="16"/>
          <w:szCs w:val="16"/>
        </w:rPr>
        <w:br/>
      </w:r>
      <w:r w:rsidRPr="001D0830">
        <w:rPr>
          <w:b/>
          <w:bCs/>
          <w:sz w:val="16"/>
          <w:szCs w:val="16"/>
        </w:rPr>
        <w:t>Range:</w:t>
      </w:r>
      <w:r w:rsidRPr="00486E22">
        <w:rPr>
          <w:sz w:val="16"/>
          <w:szCs w:val="16"/>
        </w:rPr>
        <w:t xml:space="preserve"> Self</w:t>
      </w:r>
      <w:r w:rsidRPr="00486E22">
        <w:rPr>
          <w:sz w:val="16"/>
          <w:szCs w:val="16"/>
        </w:rPr>
        <w:br/>
      </w:r>
      <w:r w:rsidRPr="001D0830">
        <w:rPr>
          <w:b/>
          <w:bCs/>
          <w:sz w:val="16"/>
          <w:szCs w:val="16"/>
        </w:rPr>
        <w:t>Components:</w:t>
      </w:r>
      <w:r w:rsidRPr="00486E22">
        <w:rPr>
          <w:sz w:val="16"/>
          <w:szCs w:val="16"/>
        </w:rPr>
        <w:t xml:space="preserve"> V, S </w:t>
      </w:r>
      <w:r w:rsidRPr="00486E22">
        <w:rPr>
          <w:sz w:val="16"/>
          <w:szCs w:val="16"/>
        </w:rPr>
        <w:br/>
      </w:r>
      <w:r w:rsidRPr="001D0830">
        <w:rPr>
          <w:b/>
          <w:bCs/>
          <w:sz w:val="16"/>
          <w:szCs w:val="16"/>
        </w:rPr>
        <w:t>Duration:</w:t>
      </w:r>
      <w:r w:rsidRPr="00486E22">
        <w:rPr>
          <w:sz w:val="16"/>
          <w:szCs w:val="16"/>
        </w:rPr>
        <w:t xml:space="preserve"> </w:t>
      </w:r>
      <w:r>
        <w:rPr>
          <w:sz w:val="16"/>
          <w:szCs w:val="16"/>
        </w:rPr>
        <w:t>10 mins</w:t>
      </w:r>
      <w:r w:rsidRPr="00486E22">
        <w:rPr>
          <w:sz w:val="16"/>
          <w:szCs w:val="16"/>
        </w:rPr>
        <w:br/>
      </w:r>
      <w:r>
        <w:rPr>
          <w:sz w:val="16"/>
          <w:szCs w:val="16"/>
        </w:rPr>
        <w:t>You can understand and verbally communicate with Beasts and creature with the Animal tag for the duration</w:t>
      </w:r>
      <w:r w:rsidRPr="00486E22">
        <w:rPr>
          <w:sz w:val="16"/>
          <w:szCs w:val="16"/>
        </w:rPr>
        <w:t xml:space="preserve">. </w:t>
      </w:r>
      <w:r>
        <w:rPr>
          <w:sz w:val="16"/>
          <w:szCs w:val="16"/>
        </w:rPr>
        <w:t>The knowledge and awareness of such creatures is limited by their INT, but at minimum, targets can give you info about nearby locations &amp; monsters, including whatever they can/have perceived within the past day.</w:t>
      </w:r>
    </w:p>
    <w:p w14:paraId="033DE8D0" w14:textId="77777777" w:rsidR="00552B56" w:rsidRDefault="00552B56" w:rsidP="00AE567C">
      <w:pPr>
        <w:rPr>
          <w:sz w:val="16"/>
          <w:szCs w:val="16"/>
        </w:rPr>
      </w:pPr>
    </w:p>
    <w:p w14:paraId="033165F1" w14:textId="5177F64B" w:rsidR="00552B56" w:rsidRDefault="00552B56" w:rsidP="00552B56">
      <w:pPr>
        <w:rPr>
          <w:sz w:val="16"/>
          <w:szCs w:val="16"/>
        </w:rPr>
      </w:pPr>
      <w:r>
        <w:rPr>
          <w:b/>
          <w:bCs/>
          <w:sz w:val="16"/>
          <w:szCs w:val="16"/>
        </w:rPr>
        <w:t>VOLLEY</w:t>
      </w:r>
      <w:r w:rsidRPr="00486E22">
        <w:rPr>
          <w:b/>
          <w:bCs/>
          <w:sz w:val="16"/>
          <w:szCs w:val="16"/>
        </w:rPr>
        <w:br/>
      </w:r>
      <w:r w:rsidRPr="00486E22">
        <w:rPr>
          <w:i/>
          <w:iCs/>
          <w:sz w:val="16"/>
          <w:szCs w:val="16"/>
        </w:rPr>
        <w:t xml:space="preserve">1st-Circle </w:t>
      </w:r>
      <w:r>
        <w:rPr>
          <w:i/>
          <w:iCs/>
          <w:sz w:val="16"/>
          <w:szCs w:val="16"/>
        </w:rPr>
        <w:t xml:space="preserve">Divine and </w:t>
      </w:r>
      <w:r w:rsidRPr="00486E22">
        <w:rPr>
          <w:i/>
          <w:iCs/>
          <w:sz w:val="16"/>
          <w:szCs w:val="16"/>
        </w:rPr>
        <w:t>Primordial (</w:t>
      </w:r>
      <w:r>
        <w:rPr>
          <w:i/>
          <w:iCs/>
          <w:sz w:val="16"/>
          <w:szCs w:val="16"/>
        </w:rPr>
        <w:t>Conjuration</w:t>
      </w:r>
      <w:r w:rsidRPr="00486E22">
        <w:rPr>
          <w:i/>
          <w:iCs/>
          <w:sz w:val="16"/>
          <w:szCs w:val="16"/>
        </w:rPr>
        <w:t>)</w:t>
      </w:r>
      <w:r w:rsidRPr="00486E22">
        <w:rPr>
          <w:sz w:val="16"/>
          <w:szCs w:val="16"/>
        </w:rPr>
        <w:t xml:space="preserve"> </w:t>
      </w:r>
    </w:p>
    <w:p w14:paraId="19208FE4" w14:textId="07C3FE77" w:rsidR="00552B56" w:rsidRPr="00813266" w:rsidRDefault="00552B56" w:rsidP="00552B56">
      <w:pPr>
        <w:rPr>
          <w:sz w:val="16"/>
          <w:szCs w:val="16"/>
        </w:rPr>
      </w:pPr>
      <w:r w:rsidRPr="001D0830">
        <w:rPr>
          <w:b/>
          <w:bCs/>
          <w:sz w:val="16"/>
          <w:szCs w:val="16"/>
        </w:rPr>
        <w:t>Casting Time:</w:t>
      </w:r>
      <w:r w:rsidRPr="00486E22">
        <w:rPr>
          <w:sz w:val="16"/>
          <w:szCs w:val="16"/>
        </w:rPr>
        <w:t xml:space="preserve"> 1 </w:t>
      </w:r>
      <w:r>
        <w:rPr>
          <w:sz w:val="16"/>
          <w:szCs w:val="16"/>
        </w:rPr>
        <w:t xml:space="preserve">bonus </w:t>
      </w:r>
      <w:r w:rsidRPr="00486E22">
        <w:rPr>
          <w:sz w:val="16"/>
          <w:szCs w:val="16"/>
        </w:rPr>
        <w:t xml:space="preserve">action </w:t>
      </w:r>
      <w:r w:rsidRPr="00486E22">
        <w:rPr>
          <w:sz w:val="16"/>
          <w:szCs w:val="16"/>
        </w:rPr>
        <w:br/>
      </w:r>
      <w:r w:rsidRPr="001D0830">
        <w:rPr>
          <w:b/>
          <w:bCs/>
          <w:sz w:val="16"/>
          <w:szCs w:val="16"/>
        </w:rPr>
        <w:t>Range:</w:t>
      </w:r>
      <w:r w:rsidRPr="00486E22">
        <w:rPr>
          <w:sz w:val="16"/>
          <w:szCs w:val="16"/>
        </w:rPr>
        <w:t xml:space="preserve"> </w:t>
      </w:r>
      <w:r>
        <w:rPr>
          <w:sz w:val="16"/>
          <w:szCs w:val="16"/>
        </w:rPr>
        <w:t>Touch</w:t>
      </w:r>
      <w:r w:rsidRPr="00486E22">
        <w:rPr>
          <w:sz w:val="16"/>
          <w:szCs w:val="16"/>
        </w:rPr>
        <w:br/>
      </w:r>
      <w:r w:rsidRPr="001D0830">
        <w:rPr>
          <w:b/>
          <w:bCs/>
          <w:sz w:val="16"/>
          <w:szCs w:val="16"/>
        </w:rPr>
        <w:t>Components:</w:t>
      </w:r>
      <w:r w:rsidRPr="00486E22">
        <w:rPr>
          <w:sz w:val="16"/>
          <w:szCs w:val="16"/>
        </w:rPr>
        <w:t xml:space="preserve"> V, S </w:t>
      </w:r>
      <w:r w:rsidRPr="00486E22">
        <w:rPr>
          <w:sz w:val="16"/>
          <w:szCs w:val="16"/>
        </w:rPr>
        <w:br/>
      </w:r>
      <w:r w:rsidRPr="001D0830">
        <w:rPr>
          <w:b/>
          <w:bCs/>
          <w:sz w:val="16"/>
          <w:szCs w:val="16"/>
        </w:rPr>
        <w:t>Duration:</w:t>
      </w:r>
      <w:r w:rsidRPr="00486E22">
        <w:rPr>
          <w:sz w:val="16"/>
          <w:szCs w:val="16"/>
        </w:rPr>
        <w:t xml:space="preserve"> </w:t>
      </w:r>
      <w:r>
        <w:rPr>
          <w:sz w:val="16"/>
          <w:szCs w:val="16"/>
        </w:rPr>
        <w:t>1 round</w:t>
      </w:r>
      <w:r w:rsidRPr="00486E22">
        <w:rPr>
          <w:sz w:val="16"/>
          <w:szCs w:val="16"/>
        </w:rPr>
        <w:br/>
      </w:r>
      <w:r>
        <w:rPr>
          <w:sz w:val="16"/>
          <w:szCs w:val="16"/>
        </w:rPr>
        <w:t>When a creature you touch makes a ranged attack (can target self), a second missile appears which makes a separate attack roll against the same target as part of the same action used to fire the first shot. If the original piece of fired ammunition is magical, the second missile has the same effects. The additional ammunition disappears once the attack is resolved. If target of this spell doesn’t make a ranged attack by the beginning of your next turn, the spell ends.</w:t>
      </w:r>
    </w:p>
    <w:p w14:paraId="570F5B60" w14:textId="77777777" w:rsidR="00552B56" w:rsidRPr="00813266" w:rsidRDefault="00552B56" w:rsidP="00AE567C">
      <w:pPr>
        <w:rPr>
          <w:sz w:val="16"/>
          <w:szCs w:val="16"/>
        </w:rPr>
      </w:pPr>
    </w:p>
    <w:p w14:paraId="7A792B53" w14:textId="77777777" w:rsidR="00AE567C" w:rsidRPr="00421BEC" w:rsidRDefault="00AE567C" w:rsidP="00DE1228">
      <w:pPr>
        <w:rPr>
          <w:sz w:val="16"/>
          <w:szCs w:val="16"/>
        </w:rPr>
      </w:pPr>
    </w:p>
    <w:p w14:paraId="45AAD8C4" w14:textId="2D58DA4B" w:rsidR="00E6394B" w:rsidRPr="00421BEC" w:rsidRDefault="00E6394B" w:rsidP="00FE7B42">
      <w:pPr>
        <w:pStyle w:val="Pa119"/>
        <w:spacing w:before="60"/>
        <w:rPr>
          <w:rFonts w:ascii="Times New Roman" w:hAnsi="Times New Roman" w:cs="Times New Roman"/>
          <w:sz w:val="16"/>
          <w:szCs w:val="16"/>
        </w:rPr>
      </w:pPr>
    </w:p>
    <w:sectPr w:rsidR="00E6394B" w:rsidRPr="00421BEC">
      <w:type w:val="continuous"/>
      <w:pgSz w:w="12240" w:h="15840"/>
      <w:pgMar w:top="640" w:right="1340" w:bottom="280" w:left="1340" w:header="720" w:footer="720" w:gutter="0"/>
      <w:cols w:num="2" w:space="720" w:equalWidth="0">
        <w:col w:w="4448" w:space="592"/>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48E6" w14:textId="77777777" w:rsidR="003A6452" w:rsidRDefault="003A6452" w:rsidP="00B777CD">
      <w:r>
        <w:separator/>
      </w:r>
    </w:p>
  </w:endnote>
  <w:endnote w:type="continuationSeparator" w:id="0">
    <w:p w14:paraId="6CF6B153" w14:textId="77777777" w:rsidR="003A6452" w:rsidRDefault="003A6452" w:rsidP="00B7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Verdigris MVB Pro Text Rg">
    <w:altName w:val="Verdigris MVB Pro Text Rg"/>
    <w:charset w:val="00"/>
    <w:family w:val="auto"/>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23409"/>
      <w:docPartObj>
        <w:docPartGallery w:val="Page Numbers (Bottom of Page)"/>
        <w:docPartUnique/>
      </w:docPartObj>
    </w:sdtPr>
    <w:sdtEndPr>
      <w:rPr>
        <w:i/>
        <w:iCs/>
        <w:noProof/>
        <w:sz w:val="16"/>
        <w:szCs w:val="16"/>
      </w:rPr>
    </w:sdtEndPr>
    <w:sdtContent>
      <w:p w14:paraId="73C158A8" w14:textId="4D3A4F7F" w:rsidR="00B777CD" w:rsidRPr="00B777CD" w:rsidRDefault="00B777CD">
        <w:pPr>
          <w:pStyle w:val="Footer"/>
          <w:jc w:val="right"/>
          <w:rPr>
            <w:i/>
            <w:iCs/>
            <w:sz w:val="16"/>
            <w:szCs w:val="16"/>
          </w:rPr>
        </w:pPr>
        <w:r w:rsidRPr="00B777CD">
          <w:rPr>
            <w:i/>
            <w:iCs/>
            <w:sz w:val="16"/>
            <w:szCs w:val="16"/>
          </w:rPr>
          <w:fldChar w:fldCharType="begin"/>
        </w:r>
        <w:r w:rsidRPr="00B777CD">
          <w:rPr>
            <w:i/>
            <w:iCs/>
            <w:sz w:val="16"/>
            <w:szCs w:val="16"/>
          </w:rPr>
          <w:instrText xml:space="preserve"> PAGE   \* MERGEFORMAT </w:instrText>
        </w:r>
        <w:r w:rsidRPr="00B777CD">
          <w:rPr>
            <w:i/>
            <w:iCs/>
            <w:sz w:val="16"/>
            <w:szCs w:val="16"/>
          </w:rPr>
          <w:fldChar w:fldCharType="separate"/>
        </w:r>
        <w:r w:rsidRPr="00B777CD">
          <w:rPr>
            <w:i/>
            <w:iCs/>
            <w:noProof/>
            <w:sz w:val="16"/>
            <w:szCs w:val="16"/>
          </w:rPr>
          <w:t>2</w:t>
        </w:r>
        <w:r w:rsidRPr="00B777CD">
          <w:rPr>
            <w:i/>
            <w:iCs/>
            <w:noProof/>
            <w:sz w:val="16"/>
            <w:szCs w:val="16"/>
          </w:rPr>
          <w:fldChar w:fldCharType="end"/>
        </w:r>
        <w:r w:rsidRPr="00B777CD">
          <w:rPr>
            <w:i/>
            <w:iCs/>
            <w:noProof/>
            <w:sz w:val="16"/>
            <w:szCs w:val="16"/>
          </w:rPr>
          <w:t xml:space="preserve"> of </w:t>
        </w:r>
        <w:r w:rsidR="008D4726">
          <w:rPr>
            <w:i/>
            <w:iCs/>
            <w:noProof/>
            <w:sz w:val="16"/>
            <w:szCs w:val="16"/>
          </w:rPr>
          <w:t>2</w:t>
        </w:r>
        <w:r w:rsidRPr="00B777CD">
          <w:rPr>
            <w:i/>
            <w:iCs/>
            <w:noProof/>
            <w:sz w:val="16"/>
            <w:szCs w:val="16"/>
          </w:rPr>
          <w:t xml:space="preserve"> – </w:t>
        </w:r>
        <w:r w:rsidR="006F22EA">
          <w:rPr>
            <w:i/>
            <w:iCs/>
            <w:noProof/>
            <w:sz w:val="16"/>
            <w:szCs w:val="16"/>
          </w:rPr>
          <w:t>Ranger</w:t>
        </w:r>
        <w:r w:rsidRPr="00B777CD">
          <w:rPr>
            <w:i/>
            <w:iCs/>
            <w:noProof/>
            <w:sz w:val="16"/>
            <w:szCs w:val="16"/>
          </w:rPr>
          <w:t xml:space="preserve"> Cheat Sheet</w:t>
        </w:r>
      </w:p>
    </w:sdtContent>
  </w:sdt>
  <w:p w14:paraId="3CEFA884" w14:textId="77777777" w:rsidR="00B777CD" w:rsidRDefault="00B77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3918" w14:textId="77777777" w:rsidR="003A6452" w:rsidRDefault="003A6452" w:rsidP="00B777CD">
      <w:r>
        <w:separator/>
      </w:r>
    </w:p>
  </w:footnote>
  <w:footnote w:type="continuationSeparator" w:id="0">
    <w:p w14:paraId="27B64DB6" w14:textId="77777777" w:rsidR="003A6452" w:rsidRDefault="003A6452" w:rsidP="00B77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4CFC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3192D"/>
    <w:multiLevelType w:val="hybridMultilevel"/>
    <w:tmpl w:val="AAF2904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3797F1C"/>
    <w:multiLevelType w:val="hybridMultilevel"/>
    <w:tmpl w:val="6E60E28E"/>
    <w:lvl w:ilvl="0" w:tplc="FD6844DA">
      <w:numFmt w:val="bullet"/>
      <w:lvlText w:val="•"/>
      <w:lvlJc w:val="left"/>
      <w:pPr>
        <w:ind w:left="100" w:hanging="96"/>
      </w:pPr>
      <w:rPr>
        <w:rFonts w:ascii="Times New Roman" w:eastAsia="Times New Roman" w:hAnsi="Times New Roman" w:cs="Times New Roman" w:hint="default"/>
        <w:b w:val="0"/>
        <w:bCs w:val="0"/>
        <w:i w:val="0"/>
        <w:iCs w:val="0"/>
        <w:spacing w:val="0"/>
        <w:w w:val="100"/>
        <w:sz w:val="16"/>
        <w:szCs w:val="16"/>
        <w:lang w:val="en-US" w:eastAsia="en-US" w:bidi="ar-SA"/>
      </w:rPr>
    </w:lvl>
    <w:lvl w:ilvl="1" w:tplc="D1E862BC">
      <w:numFmt w:val="bullet"/>
      <w:lvlText w:val="•"/>
      <w:lvlJc w:val="left"/>
      <w:pPr>
        <w:ind w:left="542" w:hanging="96"/>
      </w:pPr>
      <w:rPr>
        <w:rFonts w:hint="default"/>
        <w:lang w:val="en-US" w:eastAsia="en-US" w:bidi="ar-SA"/>
      </w:rPr>
    </w:lvl>
    <w:lvl w:ilvl="2" w:tplc="4E326314">
      <w:numFmt w:val="bullet"/>
      <w:lvlText w:val="•"/>
      <w:lvlJc w:val="left"/>
      <w:pPr>
        <w:ind w:left="984" w:hanging="96"/>
      </w:pPr>
      <w:rPr>
        <w:rFonts w:hint="default"/>
        <w:lang w:val="en-US" w:eastAsia="en-US" w:bidi="ar-SA"/>
      </w:rPr>
    </w:lvl>
    <w:lvl w:ilvl="3" w:tplc="619AE138">
      <w:numFmt w:val="bullet"/>
      <w:lvlText w:val="•"/>
      <w:lvlJc w:val="left"/>
      <w:pPr>
        <w:ind w:left="1426" w:hanging="96"/>
      </w:pPr>
      <w:rPr>
        <w:rFonts w:hint="default"/>
        <w:lang w:val="en-US" w:eastAsia="en-US" w:bidi="ar-SA"/>
      </w:rPr>
    </w:lvl>
    <w:lvl w:ilvl="4" w:tplc="D632BB08">
      <w:numFmt w:val="bullet"/>
      <w:lvlText w:val="•"/>
      <w:lvlJc w:val="left"/>
      <w:pPr>
        <w:ind w:left="1868" w:hanging="96"/>
      </w:pPr>
      <w:rPr>
        <w:rFonts w:hint="default"/>
        <w:lang w:val="en-US" w:eastAsia="en-US" w:bidi="ar-SA"/>
      </w:rPr>
    </w:lvl>
    <w:lvl w:ilvl="5" w:tplc="B2642234">
      <w:numFmt w:val="bullet"/>
      <w:lvlText w:val="•"/>
      <w:lvlJc w:val="left"/>
      <w:pPr>
        <w:ind w:left="2310" w:hanging="96"/>
      </w:pPr>
      <w:rPr>
        <w:rFonts w:hint="default"/>
        <w:lang w:val="en-US" w:eastAsia="en-US" w:bidi="ar-SA"/>
      </w:rPr>
    </w:lvl>
    <w:lvl w:ilvl="6" w:tplc="94CA7EA8">
      <w:numFmt w:val="bullet"/>
      <w:lvlText w:val="•"/>
      <w:lvlJc w:val="left"/>
      <w:pPr>
        <w:ind w:left="2752" w:hanging="96"/>
      </w:pPr>
      <w:rPr>
        <w:rFonts w:hint="default"/>
        <w:lang w:val="en-US" w:eastAsia="en-US" w:bidi="ar-SA"/>
      </w:rPr>
    </w:lvl>
    <w:lvl w:ilvl="7" w:tplc="64D83504">
      <w:numFmt w:val="bullet"/>
      <w:lvlText w:val="•"/>
      <w:lvlJc w:val="left"/>
      <w:pPr>
        <w:ind w:left="3194" w:hanging="96"/>
      </w:pPr>
      <w:rPr>
        <w:rFonts w:hint="default"/>
        <w:lang w:val="en-US" w:eastAsia="en-US" w:bidi="ar-SA"/>
      </w:rPr>
    </w:lvl>
    <w:lvl w:ilvl="8" w:tplc="2C3EC966">
      <w:numFmt w:val="bullet"/>
      <w:lvlText w:val="•"/>
      <w:lvlJc w:val="left"/>
      <w:pPr>
        <w:ind w:left="3636" w:hanging="96"/>
      </w:pPr>
      <w:rPr>
        <w:rFonts w:hint="default"/>
        <w:lang w:val="en-US" w:eastAsia="en-US" w:bidi="ar-SA"/>
      </w:rPr>
    </w:lvl>
  </w:abstractNum>
  <w:abstractNum w:abstractNumId="3" w15:restartNumberingAfterBreak="0">
    <w:nsid w:val="5509D8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E961D1"/>
    <w:multiLevelType w:val="hybridMultilevel"/>
    <w:tmpl w:val="B94E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0D1FC6"/>
    <w:multiLevelType w:val="hybridMultilevel"/>
    <w:tmpl w:val="27541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ACB7E74"/>
    <w:multiLevelType w:val="hybridMultilevel"/>
    <w:tmpl w:val="EAD47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6763939">
    <w:abstractNumId w:val="2"/>
  </w:num>
  <w:num w:numId="2" w16cid:durableId="664942436">
    <w:abstractNumId w:val="0"/>
  </w:num>
  <w:num w:numId="3" w16cid:durableId="2080513371">
    <w:abstractNumId w:val="1"/>
  </w:num>
  <w:num w:numId="4" w16cid:durableId="575360268">
    <w:abstractNumId w:val="3"/>
  </w:num>
  <w:num w:numId="5" w16cid:durableId="1537815467">
    <w:abstractNumId w:val="4"/>
  </w:num>
  <w:num w:numId="6" w16cid:durableId="1253709631">
    <w:abstractNumId w:val="6"/>
  </w:num>
  <w:num w:numId="7" w16cid:durableId="23753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Da1NDAwNDM3MrIwMjdV0lEKTi0uzszPAykwrwUAqE4X8ywAAAA="/>
  </w:docVars>
  <w:rsids>
    <w:rsidRoot w:val="009143E0"/>
    <w:rsid w:val="00004B90"/>
    <w:rsid w:val="000223AD"/>
    <w:rsid w:val="00025040"/>
    <w:rsid w:val="000424BF"/>
    <w:rsid w:val="0006185D"/>
    <w:rsid w:val="000777F4"/>
    <w:rsid w:val="0008692B"/>
    <w:rsid w:val="000A12F6"/>
    <w:rsid w:val="000B5F84"/>
    <w:rsid w:val="000B7635"/>
    <w:rsid w:val="000C1FF0"/>
    <w:rsid w:val="000E0BF8"/>
    <w:rsid w:val="000E5AF5"/>
    <w:rsid w:val="000F32BD"/>
    <w:rsid w:val="00103CD9"/>
    <w:rsid w:val="0010420A"/>
    <w:rsid w:val="0011218D"/>
    <w:rsid w:val="001213B7"/>
    <w:rsid w:val="00152FCF"/>
    <w:rsid w:val="00174817"/>
    <w:rsid w:val="001921A9"/>
    <w:rsid w:val="001939F5"/>
    <w:rsid w:val="00197FC1"/>
    <w:rsid w:val="001A1DE4"/>
    <w:rsid w:val="001C0D84"/>
    <w:rsid w:val="001C3453"/>
    <w:rsid w:val="001C54CE"/>
    <w:rsid w:val="001D0830"/>
    <w:rsid w:val="001F2447"/>
    <w:rsid w:val="001F3210"/>
    <w:rsid w:val="00201E15"/>
    <w:rsid w:val="002364CF"/>
    <w:rsid w:val="00252ABC"/>
    <w:rsid w:val="00260543"/>
    <w:rsid w:val="00262BE7"/>
    <w:rsid w:val="002B6A9E"/>
    <w:rsid w:val="002C3946"/>
    <w:rsid w:val="0031042E"/>
    <w:rsid w:val="00313103"/>
    <w:rsid w:val="0031495D"/>
    <w:rsid w:val="00347C86"/>
    <w:rsid w:val="00366538"/>
    <w:rsid w:val="00370C69"/>
    <w:rsid w:val="00374B47"/>
    <w:rsid w:val="00376CC5"/>
    <w:rsid w:val="00397796"/>
    <w:rsid w:val="003A6452"/>
    <w:rsid w:val="003C40C5"/>
    <w:rsid w:val="003C7785"/>
    <w:rsid w:val="003D6CB1"/>
    <w:rsid w:val="003F6117"/>
    <w:rsid w:val="004126AF"/>
    <w:rsid w:val="00421BEC"/>
    <w:rsid w:val="00434D97"/>
    <w:rsid w:val="0044090E"/>
    <w:rsid w:val="0045461C"/>
    <w:rsid w:val="00454E9E"/>
    <w:rsid w:val="004845EC"/>
    <w:rsid w:val="00486E22"/>
    <w:rsid w:val="004902DC"/>
    <w:rsid w:val="00490447"/>
    <w:rsid w:val="00497C89"/>
    <w:rsid w:val="004E227D"/>
    <w:rsid w:val="004E6D4E"/>
    <w:rsid w:val="005254FC"/>
    <w:rsid w:val="005427F7"/>
    <w:rsid w:val="00552B56"/>
    <w:rsid w:val="005546DE"/>
    <w:rsid w:val="0055669F"/>
    <w:rsid w:val="005566CC"/>
    <w:rsid w:val="00565B55"/>
    <w:rsid w:val="00582411"/>
    <w:rsid w:val="0058646C"/>
    <w:rsid w:val="005B58E3"/>
    <w:rsid w:val="00601B3B"/>
    <w:rsid w:val="0063117E"/>
    <w:rsid w:val="006921C2"/>
    <w:rsid w:val="006A4B89"/>
    <w:rsid w:val="006E018E"/>
    <w:rsid w:val="006E3A00"/>
    <w:rsid w:val="006F22EA"/>
    <w:rsid w:val="0071335A"/>
    <w:rsid w:val="00720793"/>
    <w:rsid w:val="00721546"/>
    <w:rsid w:val="007223C9"/>
    <w:rsid w:val="00737295"/>
    <w:rsid w:val="007452C2"/>
    <w:rsid w:val="007461D1"/>
    <w:rsid w:val="007941F5"/>
    <w:rsid w:val="007B3A1F"/>
    <w:rsid w:val="007B607B"/>
    <w:rsid w:val="007C734D"/>
    <w:rsid w:val="007E44DB"/>
    <w:rsid w:val="007E49C8"/>
    <w:rsid w:val="007F1F68"/>
    <w:rsid w:val="00812C83"/>
    <w:rsid w:val="00813266"/>
    <w:rsid w:val="00867744"/>
    <w:rsid w:val="00873407"/>
    <w:rsid w:val="0087379C"/>
    <w:rsid w:val="00891B62"/>
    <w:rsid w:val="008C4066"/>
    <w:rsid w:val="008D116D"/>
    <w:rsid w:val="008D3DB6"/>
    <w:rsid w:val="008D4726"/>
    <w:rsid w:val="00903DA4"/>
    <w:rsid w:val="00912334"/>
    <w:rsid w:val="00913A0C"/>
    <w:rsid w:val="009143E0"/>
    <w:rsid w:val="00916F9A"/>
    <w:rsid w:val="00920E9D"/>
    <w:rsid w:val="00926B1F"/>
    <w:rsid w:val="00933F1F"/>
    <w:rsid w:val="00934B89"/>
    <w:rsid w:val="009372AC"/>
    <w:rsid w:val="00942410"/>
    <w:rsid w:val="00966D51"/>
    <w:rsid w:val="0097714D"/>
    <w:rsid w:val="009902D3"/>
    <w:rsid w:val="00992CB5"/>
    <w:rsid w:val="009B199E"/>
    <w:rsid w:val="009B21CC"/>
    <w:rsid w:val="009F1C6F"/>
    <w:rsid w:val="009F223B"/>
    <w:rsid w:val="00A16D10"/>
    <w:rsid w:val="00A263DD"/>
    <w:rsid w:val="00A37D6C"/>
    <w:rsid w:val="00A41261"/>
    <w:rsid w:val="00A64EEF"/>
    <w:rsid w:val="00AA6443"/>
    <w:rsid w:val="00AE567C"/>
    <w:rsid w:val="00B061AD"/>
    <w:rsid w:val="00B26AE1"/>
    <w:rsid w:val="00B30DA9"/>
    <w:rsid w:val="00B36798"/>
    <w:rsid w:val="00B377A5"/>
    <w:rsid w:val="00B777CD"/>
    <w:rsid w:val="00B94A89"/>
    <w:rsid w:val="00B97DC9"/>
    <w:rsid w:val="00BB15D0"/>
    <w:rsid w:val="00BC0002"/>
    <w:rsid w:val="00BD2285"/>
    <w:rsid w:val="00BD2696"/>
    <w:rsid w:val="00BE58D4"/>
    <w:rsid w:val="00BF7358"/>
    <w:rsid w:val="00C21F06"/>
    <w:rsid w:val="00C33795"/>
    <w:rsid w:val="00CB554D"/>
    <w:rsid w:val="00CC3941"/>
    <w:rsid w:val="00CD3129"/>
    <w:rsid w:val="00CF0A2D"/>
    <w:rsid w:val="00D0058C"/>
    <w:rsid w:val="00D16BD3"/>
    <w:rsid w:val="00D2512F"/>
    <w:rsid w:val="00D34861"/>
    <w:rsid w:val="00D36251"/>
    <w:rsid w:val="00D37946"/>
    <w:rsid w:val="00D75159"/>
    <w:rsid w:val="00D92233"/>
    <w:rsid w:val="00DB0C73"/>
    <w:rsid w:val="00DB16E9"/>
    <w:rsid w:val="00DB1744"/>
    <w:rsid w:val="00DE1228"/>
    <w:rsid w:val="00DE2906"/>
    <w:rsid w:val="00DE313D"/>
    <w:rsid w:val="00DE66C7"/>
    <w:rsid w:val="00E024B2"/>
    <w:rsid w:val="00E03E1C"/>
    <w:rsid w:val="00E157AA"/>
    <w:rsid w:val="00E33003"/>
    <w:rsid w:val="00E4789C"/>
    <w:rsid w:val="00E637C0"/>
    <w:rsid w:val="00E6394B"/>
    <w:rsid w:val="00E8610F"/>
    <w:rsid w:val="00E86948"/>
    <w:rsid w:val="00EA41BC"/>
    <w:rsid w:val="00EE525C"/>
    <w:rsid w:val="00EF3B6C"/>
    <w:rsid w:val="00F176BA"/>
    <w:rsid w:val="00F25AAD"/>
    <w:rsid w:val="00F54AF0"/>
    <w:rsid w:val="00F932DF"/>
    <w:rsid w:val="00F93E3A"/>
    <w:rsid w:val="00FA74AD"/>
    <w:rsid w:val="00FB0F4C"/>
    <w:rsid w:val="00FC2046"/>
    <w:rsid w:val="00FD3A5E"/>
    <w:rsid w:val="00FD5A6B"/>
    <w:rsid w:val="00FD793B"/>
    <w:rsid w:val="00FE4F51"/>
    <w:rsid w:val="00FE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BA4"/>
  <w15:docId w15:val="{5653F5E6-E95D-43E0-BAAE-7241A64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sz w:val="24"/>
      <w:szCs w:val="24"/>
    </w:rPr>
  </w:style>
  <w:style w:type="paragraph" w:styleId="Heading2">
    <w:name w:val="heading 2"/>
    <w:basedOn w:val="Normal"/>
    <w:uiPriority w:val="9"/>
    <w:unhideWhenUsed/>
    <w:qFormat/>
    <w:pPr>
      <w:ind w:left="100"/>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37"/>
    </w:pPr>
    <w:rPr>
      <w:sz w:val="16"/>
      <w:szCs w:val="16"/>
    </w:rPr>
  </w:style>
  <w:style w:type="paragraph" w:styleId="ListParagraph">
    <w:name w:val="List Paragraph"/>
    <w:basedOn w:val="Normal"/>
    <w:uiPriority w:val="1"/>
    <w:qFormat/>
    <w:pPr>
      <w:ind w:left="100" w:right="160"/>
    </w:pPr>
  </w:style>
  <w:style w:type="paragraph" w:customStyle="1" w:styleId="TableParagraph">
    <w:name w:val="Table Paragraph"/>
    <w:basedOn w:val="Normal"/>
    <w:uiPriority w:val="1"/>
    <w:qFormat/>
  </w:style>
  <w:style w:type="paragraph" w:customStyle="1" w:styleId="Default">
    <w:name w:val="Default"/>
    <w:rsid w:val="001213B7"/>
    <w:pPr>
      <w:widowControl/>
      <w:adjustRightInd w:val="0"/>
    </w:pPr>
    <w:rPr>
      <w:rFonts w:ascii="Segoe UI Black" w:hAnsi="Segoe UI Black" w:cs="Segoe UI Black"/>
      <w:color w:val="000000"/>
      <w:sz w:val="24"/>
      <w:szCs w:val="24"/>
    </w:rPr>
  </w:style>
  <w:style w:type="paragraph" w:customStyle="1" w:styleId="Pa155">
    <w:name w:val="Pa155"/>
    <w:basedOn w:val="Default"/>
    <w:next w:val="Default"/>
    <w:uiPriority w:val="99"/>
    <w:rsid w:val="001213B7"/>
    <w:pPr>
      <w:spacing w:line="193" w:lineRule="atLeast"/>
    </w:pPr>
    <w:rPr>
      <w:rFonts w:cstheme="minorBidi"/>
      <w:color w:val="auto"/>
    </w:rPr>
  </w:style>
  <w:style w:type="paragraph" w:customStyle="1" w:styleId="Pa128">
    <w:name w:val="Pa128"/>
    <w:basedOn w:val="Default"/>
    <w:next w:val="Default"/>
    <w:uiPriority w:val="99"/>
    <w:rsid w:val="001213B7"/>
    <w:pPr>
      <w:spacing w:line="189" w:lineRule="atLeast"/>
    </w:pPr>
    <w:rPr>
      <w:rFonts w:cstheme="minorBidi"/>
      <w:color w:val="auto"/>
    </w:rPr>
  </w:style>
  <w:style w:type="paragraph" w:customStyle="1" w:styleId="Pa141">
    <w:name w:val="Pa141"/>
    <w:basedOn w:val="Default"/>
    <w:next w:val="Default"/>
    <w:uiPriority w:val="99"/>
    <w:rsid w:val="001213B7"/>
    <w:pPr>
      <w:spacing w:line="189" w:lineRule="atLeast"/>
    </w:pPr>
    <w:rPr>
      <w:rFonts w:cstheme="minorBidi"/>
      <w:color w:val="auto"/>
    </w:rPr>
  </w:style>
  <w:style w:type="character" w:customStyle="1" w:styleId="A6">
    <w:name w:val="A6"/>
    <w:uiPriority w:val="99"/>
    <w:rsid w:val="001213B7"/>
    <w:rPr>
      <w:rFonts w:ascii="Verdigris MVB Pro Text Rg" w:hAnsi="Verdigris MVB Pro Text Rg" w:cs="Verdigris MVB Pro Text Rg"/>
      <w:b/>
      <w:bCs/>
      <w:color w:val="1C4B7B"/>
      <w:sz w:val="18"/>
      <w:szCs w:val="18"/>
    </w:rPr>
  </w:style>
  <w:style w:type="paragraph" w:customStyle="1" w:styleId="Pa115">
    <w:name w:val="Pa115"/>
    <w:basedOn w:val="Default"/>
    <w:next w:val="Default"/>
    <w:uiPriority w:val="99"/>
    <w:rsid w:val="001213B7"/>
    <w:pPr>
      <w:spacing w:line="189" w:lineRule="atLeast"/>
    </w:pPr>
    <w:rPr>
      <w:rFonts w:cstheme="minorBidi"/>
      <w:color w:val="auto"/>
    </w:rPr>
  </w:style>
  <w:style w:type="paragraph" w:customStyle="1" w:styleId="Pa119">
    <w:name w:val="Pa119"/>
    <w:basedOn w:val="Default"/>
    <w:next w:val="Default"/>
    <w:uiPriority w:val="99"/>
    <w:rsid w:val="001213B7"/>
    <w:pPr>
      <w:spacing w:line="189" w:lineRule="atLeast"/>
    </w:pPr>
    <w:rPr>
      <w:rFonts w:cstheme="minorBidi"/>
      <w:color w:val="auto"/>
    </w:rPr>
  </w:style>
  <w:style w:type="paragraph" w:customStyle="1" w:styleId="Pa18">
    <w:name w:val="Pa18"/>
    <w:basedOn w:val="Default"/>
    <w:next w:val="Default"/>
    <w:uiPriority w:val="99"/>
    <w:rsid w:val="001213B7"/>
    <w:pPr>
      <w:spacing w:line="189" w:lineRule="atLeast"/>
    </w:pPr>
    <w:rPr>
      <w:rFonts w:cstheme="minorBidi"/>
      <w:color w:val="auto"/>
    </w:rPr>
  </w:style>
  <w:style w:type="paragraph" w:customStyle="1" w:styleId="Pa9">
    <w:name w:val="Pa9"/>
    <w:basedOn w:val="Default"/>
    <w:next w:val="Default"/>
    <w:uiPriority w:val="99"/>
    <w:rsid w:val="00347C86"/>
    <w:pPr>
      <w:spacing w:line="189" w:lineRule="atLeast"/>
    </w:pPr>
    <w:rPr>
      <w:rFonts w:ascii="Verdigris MVB Pro Text Rg" w:hAnsi="Verdigris MVB Pro Text Rg" w:cstheme="minorBidi"/>
      <w:color w:val="auto"/>
    </w:rPr>
  </w:style>
  <w:style w:type="paragraph" w:customStyle="1" w:styleId="Pa12">
    <w:name w:val="Pa12"/>
    <w:basedOn w:val="Default"/>
    <w:next w:val="Default"/>
    <w:uiPriority w:val="99"/>
    <w:rsid w:val="00920E9D"/>
    <w:pPr>
      <w:spacing w:line="189" w:lineRule="atLeast"/>
    </w:pPr>
    <w:rPr>
      <w:rFonts w:ascii="Segoe UI" w:hAnsi="Segoe UI" w:cs="Segoe UI"/>
      <w:color w:val="auto"/>
    </w:rPr>
  </w:style>
  <w:style w:type="paragraph" w:customStyle="1" w:styleId="Pa22">
    <w:name w:val="Pa22"/>
    <w:basedOn w:val="Default"/>
    <w:next w:val="Default"/>
    <w:uiPriority w:val="99"/>
    <w:rsid w:val="00B26AE1"/>
    <w:pPr>
      <w:spacing w:line="193" w:lineRule="atLeast"/>
    </w:pPr>
    <w:rPr>
      <w:rFonts w:ascii="Segoe UI" w:hAnsi="Segoe UI" w:cs="Segoe UI"/>
      <w:color w:val="auto"/>
    </w:rPr>
  </w:style>
  <w:style w:type="paragraph" w:customStyle="1" w:styleId="Pa57">
    <w:name w:val="Pa57"/>
    <w:basedOn w:val="Default"/>
    <w:next w:val="Default"/>
    <w:uiPriority w:val="99"/>
    <w:rsid w:val="00B26AE1"/>
    <w:pPr>
      <w:spacing w:line="189" w:lineRule="atLeast"/>
    </w:pPr>
    <w:rPr>
      <w:rFonts w:ascii="Segoe UI" w:hAnsi="Segoe UI" w:cs="Segoe UI"/>
      <w:color w:val="auto"/>
    </w:rPr>
  </w:style>
  <w:style w:type="paragraph" w:styleId="Header">
    <w:name w:val="header"/>
    <w:basedOn w:val="Normal"/>
    <w:link w:val="HeaderChar"/>
    <w:uiPriority w:val="99"/>
    <w:unhideWhenUsed/>
    <w:rsid w:val="00B777CD"/>
    <w:pPr>
      <w:tabs>
        <w:tab w:val="center" w:pos="4680"/>
        <w:tab w:val="right" w:pos="9360"/>
      </w:tabs>
    </w:pPr>
  </w:style>
  <w:style w:type="character" w:customStyle="1" w:styleId="HeaderChar">
    <w:name w:val="Header Char"/>
    <w:basedOn w:val="DefaultParagraphFont"/>
    <w:link w:val="Header"/>
    <w:uiPriority w:val="99"/>
    <w:rsid w:val="00B777CD"/>
    <w:rPr>
      <w:rFonts w:ascii="Times New Roman" w:eastAsia="Times New Roman" w:hAnsi="Times New Roman" w:cs="Times New Roman"/>
    </w:rPr>
  </w:style>
  <w:style w:type="paragraph" w:styleId="Footer">
    <w:name w:val="footer"/>
    <w:basedOn w:val="Normal"/>
    <w:link w:val="FooterChar"/>
    <w:uiPriority w:val="99"/>
    <w:unhideWhenUsed/>
    <w:rsid w:val="00B777CD"/>
    <w:pPr>
      <w:tabs>
        <w:tab w:val="center" w:pos="4680"/>
        <w:tab w:val="right" w:pos="9360"/>
      </w:tabs>
    </w:pPr>
  </w:style>
  <w:style w:type="character" w:customStyle="1" w:styleId="FooterChar">
    <w:name w:val="Footer Char"/>
    <w:basedOn w:val="DefaultParagraphFont"/>
    <w:link w:val="Footer"/>
    <w:uiPriority w:val="99"/>
    <w:rsid w:val="00B777CD"/>
    <w:rPr>
      <w:rFonts w:ascii="Times New Roman" w:eastAsia="Times New Roman" w:hAnsi="Times New Roman" w:cs="Times New Roman"/>
    </w:rPr>
  </w:style>
  <w:style w:type="paragraph" w:customStyle="1" w:styleId="Pa29">
    <w:name w:val="Pa29"/>
    <w:basedOn w:val="Default"/>
    <w:next w:val="Default"/>
    <w:uiPriority w:val="99"/>
    <w:rsid w:val="00721546"/>
    <w:pPr>
      <w:spacing w:line="189" w:lineRule="atLeast"/>
    </w:pPr>
    <w:rPr>
      <w:rFonts w:ascii="Verdigris MVB Pro Text Rg" w:hAnsi="Verdigris MVB Pro Text Rg" w:cstheme="minorBidi"/>
      <w:color w:val="auto"/>
    </w:rPr>
  </w:style>
  <w:style w:type="paragraph" w:customStyle="1" w:styleId="Pa15">
    <w:name w:val="Pa15"/>
    <w:basedOn w:val="Default"/>
    <w:next w:val="Default"/>
    <w:uiPriority w:val="99"/>
    <w:rsid w:val="00721546"/>
    <w:pPr>
      <w:spacing w:line="189" w:lineRule="atLeast"/>
    </w:pPr>
    <w:rPr>
      <w:rFonts w:ascii="Verdigris MVB Pro Text Rg" w:hAnsi="Verdigris MVB Pro Text Rg" w:cstheme="minorBidi"/>
      <w:color w:val="auto"/>
    </w:rPr>
  </w:style>
  <w:style w:type="character" w:customStyle="1" w:styleId="BodyTextChar">
    <w:name w:val="Body Text Char"/>
    <w:basedOn w:val="DefaultParagraphFont"/>
    <w:link w:val="BodyText"/>
    <w:uiPriority w:val="1"/>
    <w:rsid w:val="00DE1228"/>
    <w:rPr>
      <w:rFonts w:ascii="Times New Roman" w:eastAsia="Times New Roman" w:hAnsi="Times New Roman" w:cs="Times New Roman"/>
      <w:sz w:val="16"/>
      <w:szCs w:val="16"/>
    </w:rPr>
  </w:style>
  <w:style w:type="character" w:customStyle="1" w:styleId="A14">
    <w:name w:val="A14"/>
    <w:uiPriority w:val="99"/>
    <w:rsid w:val="00313103"/>
    <w:rPr>
      <w:rFonts w:cs="Verdigris MVB Pro Text Rg"/>
      <w:b/>
      <w:bC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ToV Elven Rogue Cheat Sheet Gencon2023</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ToV Elven Rogue Cheat Sheet Gencon2023</dc:title>
  <cp:lastModifiedBy>Celeste Conowitch</cp:lastModifiedBy>
  <cp:revision>4</cp:revision>
  <cp:lastPrinted>2026-01-28T22:51:00Z</cp:lastPrinted>
  <dcterms:created xsi:type="dcterms:W3CDTF">2026-01-30T21:02:00Z</dcterms:created>
  <dcterms:modified xsi:type="dcterms:W3CDTF">2026-01-30T21:47:00Z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